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663" w:rsidRDefault="00373663" w:rsidP="00B71896">
      <w:pPr>
        <w:jc w:val="center"/>
        <w:rPr>
          <w:b/>
          <w:sz w:val="36"/>
          <w:szCs w:val="36"/>
        </w:rPr>
      </w:pPr>
    </w:p>
    <w:p w:rsidR="00574131" w:rsidRPr="00E875D0" w:rsidRDefault="00574131" w:rsidP="00574131">
      <w:pPr>
        <w:jc w:val="center"/>
        <w:rPr>
          <w:rFonts w:cs="Times New Roman"/>
          <w:b/>
          <w:sz w:val="28"/>
        </w:rPr>
      </w:pPr>
      <w:r w:rsidRPr="00E875D0">
        <w:rPr>
          <w:rFonts w:cs="Times New Roman"/>
          <w:b/>
          <w:sz w:val="28"/>
        </w:rPr>
        <w:t xml:space="preserve">Областное государственное бюджетное профессиональное образовательное учреждение </w:t>
      </w:r>
    </w:p>
    <w:p w:rsidR="00574131" w:rsidRPr="00E875D0" w:rsidRDefault="00574131" w:rsidP="00574131">
      <w:pPr>
        <w:jc w:val="center"/>
        <w:rPr>
          <w:rFonts w:cs="Times New Roman"/>
          <w:b/>
          <w:sz w:val="28"/>
        </w:rPr>
      </w:pPr>
      <w:r w:rsidRPr="00E875D0">
        <w:rPr>
          <w:rFonts w:cs="Times New Roman"/>
          <w:b/>
          <w:sz w:val="28"/>
        </w:rPr>
        <w:t xml:space="preserve">«Смоленская академия профессионального образования» </w:t>
      </w:r>
    </w:p>
    <w:p w:rsidR="00574131" w:rsidRPr="00E875D0" w:rsidRDefault="00574131" w:rsidP="00574131">
      <w:pPr>
        <w:jc w:val="center"/>
        <w:rPr>
          <w:rFonts w:cs="Times New Roman"/>
          <w:b/>
          <w:sz w:val="28"/>
        </w:rPr>
      </w:pPr>
      <w:r w:rsidRPr="00E875D0">
        <w:rPr>
          <w:rFonts w:cs="Times New Roman"/>
          <w:b/>
          <w:sz w:val="28"/>
        </w:rPr>
        <w:t>(ОБГПОУ СмолАПО)</w:t>
      </w:r>
    </w:p>
    <w:p w:rsidR="00B71896" w:rsidRDefault="00B71896" w:rsidP="00B71896"/>
    <w:p w:rsidR="00B71896" w:rsidRDefault="00B71896" w:rsidP="00B71896"/>
    <w:p w:rsidR="00B71896" w:rsidRDefault="00B71896" w:rsidP="00B71896"/>
    <w:p w:rsidR="00B71896" w:rsidRDefault="00B71896" w:rsidP="00B71896"/>
    <w:p w:rsidR="00B71896" w:rsidRDefault="00B71896" w:rsidP="00B71896"/>
    <w:p w:rsidR="00B71896" w:rsidRDefault="00B71896" w:rsidP="00B71896"/>
    <w:p w:rsidR="00B71896" w:rsidRDefault="00B71896" w:rsidP="00B71896"/>
    <w:p w:rsidR="00B71896" w:rsidRDefault="00B71896" w:rsidP="00B71896"/>
    <w:p w:rsidR="00B71896" w:rsidRDefault="00B71896" w:rsidP="00B71896"/>
    <w:p w:rsidR="00B71896" w:rsidRDefault="00B71896" w:rsidP="00B71896"/>
    <w:p w:rsidR="00B71896" w:rsidRDefault="00B71896" w:rsidP="00B71896"/>
    <w:p w:rsidR="00B71896" w:rsidRDefault="00B71896" w:rsidP="00B71896"/>
    <w:p w:rsidR="00B71896" w:rsidRDefault="00B71896" w:rsidP="00B71896"/>
    <w:p w:rsidR="00B71896" w:rsidRPr="004B2ED2" w:rsidRDefault="00B71896" w:rsidP="00B71896">
      <w:pPr>
        <w:rPr>
          <w:b/>
        </w:rPr>
      </w:pPr>
    </w:p>
    <w:p w:rsidR="00B71896" w:rsidRDefault="00B71896" w:rsidP="00B71896">
      <w:pPr>
        <w:jc w:val="center"/>
        <w:rPr>
          <w:b/>
          <w:sz w:val="44"/>
          <w:szCs w:val="44"/>
        </w:rPr>
      </w:pPr>
      <w:r w:rsidRPr="004B2ED2">
        <w:rPr>
          <w:b/>
          <w:sz w:val="44"/>
          <w:szCs w:val="44"/>
        </w:rPr>
        <w:t>Методическ</w:t>
      </w:r>
      <w:r>
        <w:rPr>
          <w:b/>
          <w:sz w:val="44"/>
          <w:szCs w:val="44"/>
        </w:rPr>
        <w:t>ие</w:t>
      </w:r>
      <w:r w:rsidRPr="004B2ED2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 xml:space="preserve">рекомендации по организации и проведению деловых игр </w:t>
      </w:r>
    </w:p>
    <w:p w:rsidR="00B71896" w:rsidRDefault="00B71896" w:rsidP="00B71896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 </w:t>
      </w:r>
      <w:r w:rsidR="00574131">
        <w:rPr>
          <w:b/>
          <w:sz w:val="44"/>
          <w:szCs w:val="44"/>
        </w:rPr>
        <w:t>МДК 02.01 «</w:t>
      </w:r>
      <w:r>
        <w:rPr>
          <w:b/>
          <w:sz w:val="44"/>
          <w:szCs w:val="44"/>
        </w:rPr>
        <w:t>Теоретические основы к</w:t>
      </w:r>
      <w:r w:rsidR="00574131">
        <w:rPr>
          <w:b/>
          <w:sz w:val="44"/>
          <w:szCs w:val="44"/>
        </w:rPr>
        <w:t xml:space="preserve">онструирования швейных изделий» и МДК 02.02 </w:t>
      </w:r>
      <w:r w:rsidR="00412AC6">
        <w:rPr>
          <w:b/>
          <w:sz w:val="44"/>
          <w:szCs w:val="44"/>
        </w:rPr>
        <w:t>«Конструктивное моделирование</w:t>
      </w:r>
      <w:r w:rsidR="00574131">
        <w:rPr>
          <w:b/>
          <w:sz w:val="44"/>
          <w:szCs w:val="44"/>
        </w:rPr>
        <w:t xml:space="preserve"> швейных изделий</w:t>
      </w:r>
      <w:r w:rsidR="00412AC6">
        <w:rPr>
          <w:b/>
          <w:sz w:val="44"/>
          <w:szCs w:val="44"/>
        </w:rPr>
        <w:t>»</w:t>
      </w:r>
    </w:p>
    <w:p w:rsidR="00B71896" w:rsidRPr="0050783B" w:rsidRDefault="00B71896" w:rsidP="00B71896">
      <w:pPr>
        <w:jc w:val="center"/>
        <w:rPr>
          <w:b/>
          <w:sz w:val="36"/>
          <w:szCs w:val="36"/>
        </w:rPr>
      </w:pPr>
    </w:p>
    <w:p w:rsidR="00B71896" w:rsidRPr="0050783B" w:rsidRDefault="00B71896" w:rsidP="00B71896">
      <w:pPr>
        <w:rPr>
          <w:b/>
          <w:sz w:val="36"/>
          <w:szCs w:val="36"/>
        </w:rPr>
      </w:pPr>
    </w:p>
    <w:p w:rsidR="00574131" w:rsidRPr="002B61F1" w:rsidRDefault="00574131" w:rsidP="00574131">
      <w:pPr>
        <w:spacing w:line="360" w:lineRule="auto"/>
        <w:ind w:firstLine="709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п</w:t>
      </w:r>
      <w:r w:rsidRPr="002B61F1">
        <w:rPr>
          <w:rFonts w:cs="Times New Roman"/>
          <w:b/>
          <w:bCs/>
          <w:sz w:val="28"/>
          <w:szCs w:val="28"/>
        </w:rPr>
        <w:t xml:space="preserve">о специальности </w:t>
      </w:r>
      <w:r>
        <w:rPr>
          <w:rFonts w:cs="Times New Roman"/>
          <w:b/>
          <w:bCs/>
          <w:sz w:val="28"/>
          <w:szCs w:val="28"/>
        </w:rPr>
        <w:t xml:space="preserve">29.02.04 </w:t>
      </w:r>
      <w:r w:rsidRPr="002B61F1">
        <w:rPr>
          <w:rFonts w:cs="Times New Roman"/>
          <w:b/>
          <w:bCs/>
          <w:sz w:val="28"/>
          <w:szCs w:val="28"/>
        </w:rPr>
        <w:t>Конструирование, моделирование и технология швейных изделий</w:t>
      </w:r>
    </w:p>
    <w:p w:rsidR="00B71896" w:rsidRPr="00F91BF1" w:rsidRDefault="00B71896" w:rsidP="00B71896">
      <w:pPr>
        <w:jc w:val="center"/>
        <w:rPr>
          <w:b/>
          <w:sz w:val="44"/>
          <w:szCs w:val="44"/>
        </w:rPr>
      </w:pPr>
    </w:p>
    <w:p w:rsidR="00B71896" w:rsidRPr="00F91BF1" w:rsidRDefault="00B71896" w:rsidP="00B71896">
      <w:pPr>
        <w:jc w:val="center"/>
        <w:rPr>
          <w:sz w:val="44"/>
          <w:szCs w:val="44"/>
        </w:rPr>
      </w:pPr>
    </w:p>
    <w:p w:rsidR="00B71896" w:rsidRDefault="00B71896" w:rsidP="00B71896">
      <w:pPr>
        <w:jc w:val="center"/>
        <w:rPr>
          <w:sz w:val="36"/>
          <w:szCs w:val="36"/>
        </w:rPr>
      </w:pPr>
    </w:p>
    <w:p w:rsidR="00B71896" w:rsidRDefault="00B71896" w:rsidP="00B71896">
      <w:pPr>
        <w:jc w:val="center"/>
        <w:rPr>
          <w:sz w:val="36"/>
          <w:szCs w:val="36"/>
        </w:rPr>
      </w:pPr>
    </w:p>
    <w:p w:rsidR="00B71896" w:rsidRDefault="00B71896" w:rsidP="00B71896">
      <w:pPr>
        <w:jc w:val="center"/>
        <w:rPr>
          <w:sz w:val="36"/>
          <w:szCs w:val="36"/>
        </w:rPr>
      </w:pPr>
    </w:p>
    <w:p w:rsidR="00B71896" w:rsidRDefault="00B71896" w:rsidP="00B71896">
      <w:pPr>
        <w:jc w:val="right"/>
        <w:rPr>
          <w:sz w:val="28"/>
          <w:szCs w:val="28"/>
        </w:rPr>
      </w:pPr>
    </w:p>
    <w:p w:rsidR="00574131" w:rsidRDefault="00574131" w:rsidP="00B71896">
      <w:pPr>
        <w:jc w:val="right"/>
        <w:rPr>
          <w:sz w:val="28"/>
          <w:szCs w:val="28"/>
        </w:rPr>
      </w:pPr>
    </w:p>
    <w:p w:rsidR="00574131" w:rsidRDefault="00574131" w:rsidP="00B71896">
      <w:pPr>
        <w:jc w:val="right"/>
        <w:rPr>
          <w:sz w:val="28"/>
          <w:szCs w:val="28"/>
        </w:rPr>
      </w:pPr>
    </w:p>
    <w:p w:rsidR="00B71896" w:rsidRDefault="00B71896" w:rsidP="00B71896">
      <w:pPr>
        <w:jc w:val="center"/>
        <w:rPr>
          <w:sz w:val="28"/>
          <w:szCs w:val="28"/>
        </w:rPr>
      </w:pPr>
    </w:p>
    <w:p w:rsidR="00B71896" w:rsidRDefault="00B71896" w:rsidP="00B71896">
      <w:pPr>
        <w:jc w:val="center"/>
        <w:rPr>
          <w:sz w:val="28"/>
          <w:szCs w:val="28"/>
        </w:rPr>
      </w:pPr>
      <w:r>
        <w:rPr>
          <w:sz w:val="28"/>
          <w:szCs w:val="28"/>
        </w:rPr>
        <w:t>Смоленск 201</w:t>
      </w:r>
      <w:r w:rsidR="00574131">
        <w:rPr>
          <w:sz w:val="28"/>
          <w:szCs w:val="28"/>
        </w:rPr>
        <w:t>7</w:t>
      </w:r>
    </w:p>
    <w:p w:rsidR="00B71896" w:rsidRDefault="00B71896" w:rsidP="00B71896">
      <w:pPr>
        <w:pStyle w:val="a5"/>
        <w:jc w:val="center"/>
        <w:rPr>
          <w:sz w:val="36"/>
        </w:rPr>
      </w:pPr>
    </w:p>
    <w:p w:rsidR="004B7BAE" w:rsidRDefault="004B7BAE" w:rsidP="004B7BAE">
      <w:pPr>
        <w:pStyle w:val="2"/>
        <w:spacing w:line="360" w:lineRule="auto"/>
        <w:ind w:firstLine="709"/>
        <w:rPr>
          <w:sz w:val="28"/>
          <w:szCs w:val="28"/>
        </w:rPr>
      </w:pPr>
    </w:p>
    <w:p w:rsidR="004B7BAE" w:rsidRDefault="004B7BAE" w:rsidP="004B7BAE">
      <w:pPr>
        <w:pStyle w:val="2"/>
        <w:spacing w:line="360" w:lineRule="auto"/>
        <w:ind w:firstLine="709"/>
        <w:rPr>
          <w:sz w:val="28"/>
          <w:szCs w:val="28"/>
        </w:rPr>
      </w:pPr>
    </w:p>
    <w:p w:rsidR="00574131" w:rsidRPr="002B61F1" w:rsidRDefault="00574131" w:rsidP="00574131">
      <w:pPr>
        <w:spacing w:line="360" w:lineRule="auto"/>
        <w:rPr>
          <w:rFonts w:cs="Times New Roman"/>
          <w:b/>
        </w:rPr>
      </w:pPr>
      <w:r w:rsidRPr="002B61F1">
        <w:rPr>
          <w:rFonts w:cs="Times New Roman"/>
          <w:b/>
        </w:rPr>
        <w:lastRenderedPageBreak/>
        <w:t xml:space="preserve">Разработчик: </w:t>
      </w:r>
      <w:r w:rsidRPr="002B61F1">
        <w:rPr>
          <w:rFonts w:cs="Times New Roman"/>
          <w:b/>
        </w:rPr>
        <w:tab/>
      </w:r>
    </w:p>
    <w:p w:rsidR="00574131" w:rsidRPr="002B61F1" w:rsidRDefault="00574131" w:rsidP="00574131">
      <w:pPr>
        <w:jc w:val="both"/>
        <w:rPr>
          <w:rFonts w:cs="Times New Roman"/>
          <w:sz w:val="28"/>
        </w:rPr>
      </w:pPr>
      <w:r w:rsidRPr="00E875D0">
        <w:rPr>
          <w:rFonts w:cs="Times New Roman"/>
          <w:b/>
          <w:sz w:val="28"/>
        </w:rPr>
        <w:t>ОБГПОУ СмолАПО</w:t>
      </w:r>
      <w:r w:rsidRPr="002B61F1">
        <w:rPr>
          <w:rFonts w:cs="Times New Roman"/>
          <w:sz w:val="28"/>
        </w:rPr>
        <w:t xml:space="preserve"> </w:t>
      </w:r>
      <w:r>
        <w:rPr>
          <w:rFonts w:cs="Times New Roman"/>
          <w:sz w:val="28"/>
        </w:rPr>
        <w:t xml:space="preserve">        </w:t>
      </w:r>
      <w:r w:rsidRPr="002B61F1">
        <w:rPr>
          <w:rFonts w:cs="Times New Roman"/>
          <w:sz w:val="28"/>
        </w:rPr>
        <w:t>преподаватель             И.А.Хадранкова</w:t>
      </w:r>
    </w:p>
    <w:p w:rsidR="00574131" w:rsidRPr="002B61F1" w:rsidRDefault="00574131" w:rsidP="00574131">
      <w:pPr>
        <w:jc w:val="both"/>
        <w:rPr>
          <w:rFonts w:cs="Times New Roman"/>
          <w:sz w:val="20"/>
        </w:rPr>
      </w:pPr>
      <w:r w:rsidRPr="002B61F1">
        <w:rPr>
          <w:rFonts w:cs="Times New Roman"/>
        </w:rPr>
        <w:t xml:space="preserve">   (место работы)                        (занимаемая должность)                (инициалы, фамилия)</w:t>
      </w:r>
    </w:p>
    <w:p w:rsidR="00574131" w:rsidRPr="002B61F1" w:rsidRDefault="00574131" w:rsidP="00574131">
      <w:pPr>
        <w:tabs>
          <w:tab w:val="left" w:pos="6225"/>
        </w:tabs>
        <w:spacing w:line="360" w:lineRule="auto"/>
        <w:rPr>
          <w:rFonts w:cs="Times New Roman"/>
        </w:rPr>
      </w:pPr>
    </w:p>
    <w:p w:rsidR="00574131" w:rsidRDefault="00574131" w:rsidP="00412AC6">
      <w:pPr>
        <w:spacing w:after="200" w:line="360" w:lineRule="auto"/>
        <w:ind w:firstLine="709"/>
        <w:rPr>
          <w:sz w:val="28"/>
          <w:szCs w:val="28"/>
        </w:rPr>
      </w:pPr>
    </w:p>
    <w:p w:rsidR="00AF122D" w:rsidRPr="00507C21" w:rsidRDefault="00AF122D" w:rsidP="005741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</w:t>
      </w:r>
      <w:r w:rsidRPr="00507C21">
        <w:rPr>
          <w:sz w:val="28"/>
          <w:szCs w:val="28"/>
        </w:rPr>
        <w:t xml:space="preserve"> предназначен</w:t>
      </w:r>
      <w:r>
        <w:rPr>
          <w:sz w:val="28"/>
          <w:szCs w:val="28"/>
        </w:rPr>
        <w:t>ы</w:t>
      </w:r>
      <w:r w:rsidRPr="00507C21">
        <w:rPr>
          <w:sz w:val="28"/>
          <w:szCs w:val="28"/>
        </w:rPr>
        <w:t xml:space="preserve"> для </w:t>
      </w:r>
      <w:r>
        <w:rPr>
          <w:sz w:val="28"/>
          <w:szCs w:val="28"/>
        </w:rPr>
        <w:t>преподавателей спецдисциплин и преподавателей практики,</w:t>
      </w:r>
      <w:r w:rsidRPr="00AF122D">
        <w:rPr>
          <w:sz w:val="28"/>
          <w:szCs w:val="28"/>
        </w:rPr>
        <w:t xml:space="preserve"> </w:t>
      </w:r>
      <w:r>
        <w:rPr>
          <w:sz w:val="28"/>
          <w:szCs w:val="28"/>
        </w:rPr>
        <w:t>реализующих</w:t>
      </w:r>
      <w:r w:rsidRPr="00507C21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507C21">
        <w:rPr>
          <w:sz w:val="28"/>
          <w:szCs w:val="28"/>
        </w:rPr>
        <w:t xml:space="preserve"> среднего профессионального образования, соответствующи</w:t>
      </w:r>
      <w:r>
        <w:rPr>
          <w:sz w:val="28"/>
          <w:szCs w:val="28"/>
        </w:rPr>
        <w:t>е</w:t>
      </w:r>
      <w:r w:rsidRPr="00507C21">
        <w:rPr>
          <w:sz w:val="28"/>
          <w:szCs w:val="28"/>
        </w:rPr>
        <w:t xml:space="preserve"> требованиям федеральных государственных образовательных стандартов среднего профессионального образования.</w:t>
      </w:r>
    </w:p>
    <w:p w:rsidR="00AF122D" w:rsidRPr="00507C21" w:rsidRDefault="00AF122D" w:rsidP="00574131">
      <w:pPr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507C21">
        <w:rPr>
          <w:color w:val="000000"/>
          <w:sz w:val="28"/>
          <w:szCs w:val="28"/>
        </w:rPr>
        <w:t>Деловая игра, основываясь на методах игрового социального имитационного моделирования, является инструментом, позволяющим формировать общекультурные и профессиональные компетенции у студентов, и в то же время может выступать оценочным средством.</w:t>
      </w:r>
    </w:p>
    <w:p w:rsidR="00574131" w:rsidRDefault="00574131" w:rsidP="00574131">
      <w:pPr>
        <w:ind w:firstLine="425"/>
        <w:jc w:val="both"/>
        <w:rPr>
          <w:sz w:val="28"/>
          <w:szCs w:val="28"/>
        </w:rPr>
      </w:pPr>
      <w:r w:rsidRPr="00574131">
        <w:rPr>
          <w:sz w:val="28"/>
          <w:szCs w:val="28"/>
        </w:rPr>
        <w:t>Формируемые компетенции</w:t>
      </w:r>
      <w:r>
        <w:rPr>
          <w:sz w:val="28"/>
          <w:szCs w:val="28"/>
        </w:rPr>
        <w:t xml:space="preserve"> (в соответствии с ФГОС):</w:t>
      </w:r>
    </w:p>
    <w:p w:rsidR="00574131" w:rsidRPr="00434B7B" w:rsidRDefault="00574131" w:rsidP="0057413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ОК 1. П</w:t>
      </w:r>
      <w:r w:rsidRPr="00434B7B">
        <w:rPr>
          <w:sz w:val="28"/>
          <w:szCs w:val="28"/>
        </w:rPr>
        <w:t>ринимать решения в стандартных и нестандартных ситуациях и нести за них ответственность;</w:t>
      </w:r>
    </w:p>
    <w:p w:rsidR="00574131" w:rsidRPr="00434B7B" w:rsidRDefault="00574131" w:rsidP="0057413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ОК 2.</w:t>
      </w:r>
      <w:r w:rsidRPr="00434B7B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434B7B">
        <w:rPr>
          <w:sz w:val="28"/>
          <w:szCs w:val="28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574131" w:rsidRPr="00434B7B" w:rsidRDefault="00574131" w:rsidP="0057413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ОК 3.</w:t>
      </w:r>
      <w:r w:rsidRPr="00434B7B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434B7B">
        <w:rPr>
          <w:sz w:val="28"/>
          <w:szCs w:val="28"/>
        </w:rPr>
        <w:t>спользовать информационно-коммуникационные технологии в профессиональной деятельности;</w:t>
      </w:r>
    </w:p>
    <w:p w:rsidR="00574131" w:rsidRPr="00434B7B" w:rsidRDefault="00574131" w:rsidP="0057413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ОК 4.</w:t>
      </w:r>
      <w:r w:rsidRPr="00434B7B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434B7B">
        <w:rPr>
          <w:sz w:val="28"/>
          <w:szCs w:val="28"/>
        </w:rPr>
        <w:t xml:space="preserve">аботать в коллективе и команде, эффективно общаться с коллегами, руководством, потребителями; </w:t>
      </w:r>
    </w:p>
    <w:p w:rsidR="00574131" w:rsidRPr="00434B7B" w:rsidRDefault="00574131" w:rsidP="0057413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ОК 5. Б</w:t>
      </w:r>
      <w:r w:rsidRPr="00434B7B">
        <w:rPr>
          <w:sz w:val="28"/>
          <w:szCs w:val="28"/>
        </w:rPr>
        <w:t xml:space="preserve">рать на себя ответственность за работу членов команды, за результат выполнения заданий; </w:t>
      </w:r>
    </w:p>
    <w:p w:rsidR="00574131" w:rsidRPr="00434B7B" w:rsidRDefault="00574131" w:rsidP="0057413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ОК</w:t>
      </w:r>
      <w:r w:rsidRPr="00434B7B">
        <w:rPr>
          <w:sz w:val="28"/>
          <w:szCs w:val="28"/>
        </w:rPr>
        <w:t xml:space="preserve"> </w:t>
      </w:r>
      <w:r>
        <w:rPr>
          <w:sz w:val="28"/>
          <w:szCs w:val="28"/>
        </w:rPr>
        <w:t>6. О</w:t>
      </w:r>
      <w:r w:rsidRPr="00434B7B">
        <w:rPr>
          <w:sz w:val="28"/>
          <w:szCs w:val="28"/>
        </w:rPr>
        <w:t>риентироваться в условиях частой смены технологий в профессиональной деятельности;</w:t>
      </w:r>
    </w:p>
    <w:p w:rsidR="00574131" w:rsidRPr="00434B7B" w:rsidRDefault="00574131" w:rsidP="0057413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ПК 1.1.</w:t>
      </w:r>
      <w:r w:rsidRPr="00434B7B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434B7B">
        <w:rPr>
          <w:sz w:val="28"/>
          <w:szCs w:val="28"/>
        </w:rPr>
        <w:t>оздавать эскизы новых видов и стилей швейных изделий по описанию или с применением творческого источника;</w:t>
      </w:r>
    </w:p>
    <w:p w:rsidR="00574131" w:rsidRPr="00434B7B" w:rsidRDefault="00574131" w:rsidP="0057413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ПК 1.2.</w:t>
      </w:r>
      <w:r w:rsidRPr="00434B7B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434B7B">
        <w:rPr>
          <w:sz w:val="28"/>
          <w:szCs w:val="28"/>
        </w:rPr>
        <w:t>существлять подбор тканей и прикладных материалов по эскизу модели;</w:t>
      </w:r>
    </w:p>
    <w:p w:rsidR="00574131" w:rsidRPr="00434B7B" w:rsidRDefault="00574131" w:rsidP="0057413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ПК 1.3.</w:t>
      </w:r>
      <w:r w:rsidRPr="00434B7B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434B7B">
        <w:rPr>
          <w:sz w:val="28"/>
          <w:szCs w:val="28"/>
        </w:rPr>
        <w:t>ыполнять технический рисунок модели по эскизу;</w:t>
      </w:r>
    </w:p>
    <w:p w:rsidR="00574131" w:rsidRPr="00434B7B" w:rsidRDefault="00574131" w:rsidP="0057413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ПК 1.5.</w:t>
      </w:r>
      <w:r w:rsidRPr="00434B7B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434B7B">
        <w:rPr>
          <w:sz w:val="28"/>
          <w:szCs w:val="28"/>
        </w:rPr>
        <w:t>ыполнять чертежи базовых конструкций швейных изделий на типовые и индивидуальные фигуры;</w:t>
      </w:r>
    </w:p>
    <w:p w:rsidR="00574131" w:rsidRPr="00434B7B" w:rsidRDefault="00574131" w:rsidP="0057413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ПК 2.1.</w:t>
      </w:r>
      <w:r w:rsidRPr="00434B7B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434B7B">
        <w:rPr>
          <w:sz w:val="28"/>
          <w:szCs w:val="28"/>
        </w:rPr>
        <w:t>ыполнять чертежи модельных конструкций по техническому рисунку;</w:t>
      </w:r>
    </w:p>
    <w:p w:rsidR="00574131" w:rsidRPr="00434B7B" w:rsidRDefault="00574131" w:rsidP="0057413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ПК 2.2.</w:t>
      </w:r>
      <w:r w:rsidRPr="00434B7B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434B7B">
        <w:rPr>
          <w:sz w:val="28"/>
          <w:szCs w:val="28"/>
        </w:rPr>
        <w:t>существлять конструктивное моделирование швейных изделий;</w:t>
      </w:r>
    </w:p>
    <w:p w:rsidR="00574131" w:rsidRPr="00434B7B" w:rsidRDefault="00574131" w:rsidP="0057413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ПК 2.3.</w:t>
      </w:r>
      <w:r w:rsidRPr="00434B7B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434B7B">
        <w:rPr>
          <w:sz w:val="28"/>
          <w:szCs w:val="28"/>
        </w:rPr>
        <w:t>оздавать виды лекал и выполнять их градацию, разрабатывать табель мер;</w:t>
      </w:r>
    </w:p>
    <w:p w:rsidR="00574131" w:rsidRDefault="00574131" w:rsidP="0057413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ПК 2.4.</w:t>
      </w:r>
      <w:r w:rsidRPr="00434B7B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434B7B">
        <w:rPr>
          <w:sz w:val="28"/>
          <w:szCs w:val="28"/>
        </w:rPr>
        <w:t>существлять авторский надзор за реализацией конструкторских решений на каждом этапе производства швейного изделия.</w:t>
      </w:r>
    </w:p>
    <w:p w:rsidR="0061584C" w:rsidRDefault="0061584C" w:rsidP="00412AC6">
      <w:pPr>
        <w:spacing w:after="200" w:line="360" w:lineRule="auto"/>
        <w:ind w:firstLine="709"/>
        <w:jc w:val="both"/>
        <w:rPr>
          <w:sz w:val="28"/>
          <w:szCs w:val="28"/>
        </w:rPr>
      </w:pPr>
    </w:p>
    <w:p w:rsidR="0061584C" w:rsidRDefault="0061584C" w:rsidP="00AF122D">
      <w:pPr>
        <w:spacing w:after="200" w:line="360" w:lineRule="auto"/>
        <w:jc w:val="both"/>
        <w:rPr>
          <w:sz w:val="28"/>
          <w:szCs w:val="28"/>
        </w:rPr>
      </w:pPr>
    </w:p>
    <w:p w:rsidR="00AF122D" w:rsidRPr="00373663" w:rsidRDefault="00AF122D" w:rsidP="00574131">
      <w:pPr>
        <w:spacing w:after="200" w:line="276" w:lineRule="auto"/>
        <w:jc w:val="center"/>
        <w:rPr>
          <w:sz w:val="32"/>
          <w:szCs w:val="32"/>
        </w:rPr>
      </w:pPr>
      <w:r>
        <w:rPr>
          <w:sz w:val="28"/>
          <w:szCs w:val="28"/>
        </w:rPr>
        <w:br w:type="page"/>
      </w:r>
      <w:r w:rsidR="005337E8" w:rsidRPr="00373663">
        <w:rPr>
          <w:sz w:val="32"/>
          <w:szCs w:val="32"/>
        </w:rPr>
        <w:lastRenderedPageBreak/>
        <w:t>Построение</w:t>
      </w:r>
      <w:r w:rsidR="0061584C" w:rsidRPr="00373663">
        <w:rPr>
          <w:sz w:val="32"/>
          <w:szCs w:val="32"/>
        </w:rPr>
        <w:t xml:space="preserve"> деловой игры</w:t>
      </w:r>
    </w:p>
    <w:p w:rsidR="0061584C" w:rsidRDefault="0061584C" w:rsidP="004B7BAE">
      <w:pPr>
        <w:pStyle w:val="2"/>
        <w:spacing w:line="360" w:lineRule="auto"/>
        <w:ind w:firstLine="709"/>
        <w:rPr>
          <w:sz w:val="28"/>
          <w:szCs w:val="28"/>
        </w:rPr>
      </w:pPr>
    </w:p>
    <w:p w:rsidR="004B7BAE" w:rsidRPr="00757FCE" w:rsidRDefault="004B7BAE" w:rsidP="004B7BAE">
      <w:pPr>
        <w:pStyle w:val="2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Одной из важных задач профессионального образования является формирование у студентов умений, обеспечивающих готовность к будущей деятельности. Особое значение в решении данной задачи имеют игровые технологии с использованием имитационных методов обучения.  Это прежде всего учебные игры, моделирующие профессиональную деятельность; ролевые игры, обеспечивающие перенос сформированных умений в различные ситуации реальной деятельности и общения.</w:t>
      </w:r>
    </w:p>
    <w:p w:rsidR="004B7BAE" w:rsidRDefault="00AF122D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Д</w:t>
      </w:r>
      <w:r w:rsidR="004B7BAE" w:rsidRPr="00D9671B">
        <w:rPr>
          <w:i/>
          <w:sz w:val="28"/>
          <w:szCs w:val="28"/>
        </w:rPr>
        <w:t>елов</w:t>
      </w:r>
      <w:r>
        <w:rPr>
          <w:i/>
          <w:sz w:val="28"/>
          <w:szCs w:val="28"/>
        </w:rPr>
        <w:t>ые</w:t>
      </w:r>
      <w:r w:rsidR="004B7BAE" w:rsidRPr="00D9671B">
        <w:rPr>
          <w:i/>
          <w:sz w:val="28"/>
          <w:szCs w:val="28"/>
        </w:rPr>
        <w:t xml:space="preserve"> игры</w:t>
      </w:r>
      <w:r w:rsidR="004B7BAE">
        <w:rPr>
          <w:sz w:val="28"/>
          <w:szCs w:val="28"/>
        </w:rPr>
        <w:t xml:space="preserve"> - это форма построения будущего профессионального труда, моделирование тех ситуаций и систем отношений, которые наиболее характерны для деятельности специалиста на производстве. В ходе проведения учебной деловой игры в упрощенной форме воссозда</w:t>
      </w:r>
      <w:r>
        <w:rPr>
          <w:sz w:val="28"/>
          <w:szCs w:val="28"/>
        </w:rPr>
        <w:t>ются</w:t>
      </w:r>
      <w:r w:rsidR="004B7BAE">
        <w:rPr>
          <w:sz w:val="28"/>
          <w:szCs w:val="28"/>
        </w:rPr>
        <w:t xml:space="preserve"> профессиональные проблемы и ситуации, возникающие в реальной деятельности специалиста. </w:t>
      </w:r>
    </w:p>
    <w:p w:rsidR="004B7BAE" w:rsidRDefault="00AF122D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Деловая учебная игра проводится</w:t>
      </w:r>
      <w:r w:rsidR="004B7BAE">
        <w:rPr>
          <w:sz w:val="28"/>
          <w:szCs w:val="28"/>
        </w:rPr>
        <w:t xml:space="preserve"> при изучении </w:t>
      </w:r>
      <w:r>
        <w:rPr>
          <w:sz w:val="28"/>
          <w:szCs w:val="28"/>
        </w:rPr>
        <w:t xml:space="preserve">курсов </w:t>
      </w:r>
      <w:r w:rsidR="004B7BAE">
        <w:rPr>
          <w:sz w:val="28"/>
          <w:szCs w:val="28"/>
        </w:rPr>
        <w:t xml:space="preserve"> «Конструирование и моделирование одежды»</w:t>
      </w:r>
      <w:r>
        <w:rPr>
          <w:sz w:val="28"/>
          <w:szCs w:val="28"/>
        </w:rPr>
        <w:t>, «Теоретические основы конструирования швейных изделий»,</w:t>
      </w:r>
      <w:r w:rsidR="00412AC6">
        <w:rPr>
          <w:sz w:val="28"/>
          <w:szCs w:val="28"/>
        </w:rPr>
        <w:t xml:space="preserve"> «Конструктивное моделирование», </w:t>
      </w:r>
      <w:r>
        <w:rPr>
          <w:sz w:val="28"/>
          <w:szCs w:val="28"/>
        </w:rPr>
        <w:t>«Материаловедение», «Конфекционирование»</w:t>
      </w:r>
      <w:r w:rsidR="004B7BAE">
        <w:rPr>
          <w:sz w:val="28"/>
          <w:szCs w:val="28"/>
        </w:rPr>
        <w:t xml:space="preserve"> </w:t>
      </w:r>
      <w:r w:rsidR="006B2E1E">
        <w:rPr>
          <w:sz w:val="28"/>
          <w:szCs w:val="28"/>
        </w:rPr>
        <w:t>студентам</w:t>
      </w:r>
      <w:r w:rsidR="0061584C">
        <w:rPr>
          <w:sz w:val="28"/>
          <w:szCs w:val="28"/>
        </w:rPr>
        <w:t>и</w:t>
      </w:r>
      <w:r w:rsidR="006B2E1E">
        <w:rPr>
          <w:sz w:val="28"/>
          <w:szCs w:val="28"/>
        </w:rPr>
        <w:t xml:space="preserve"> специальности</w:t>
      </w:r>
      <w:r w:rsidR="00412AC6">
        <w:rPr>
          <w:sz w:val="28"/>
          <w:szCs w:val="28"/>
        </w:rPr>
        <w:t xml:space="preserve"> </w:t>
      </w:r>
      <w:r w:rsidR="0061584C">
        <w:rPr>
          <w:sz w:val="28"/>
          <w:szCs w:val="28"/>
        </w:rPr>
        <w:t xml:space="preserve">260903 «Моделирование и конструирование швейных изделий» и 260019 «Конструирование, моделирование и технология швейных изделий» </w:t>
      </w:r>
      <w:r w:rsidR="004B7BAE">
        <w:rPr>
          <w:sz w:val="28"/>
          <w:szCs w:val="28"/>
        </w:rPr>
        <w:t>на лабораторно-практических занятиях. Продолжительность игры 2 – 4 часа. К этому времени студенты должны овладеть необходимым объемом знаний по конструированию, материаловедению.</w:t>
      </w:r>
    </w:p>
    <w:p w:rsidR="005337E8" w:rsidRDefault="005337E8" w:rsidP="004B7BAE">
      <w:pPr>
        <w:spacing w:line="360" w:lineRule="auto"/>
        <w:ind w:firstLine="709"/>
        <w:jc w:val="both"/>
        <w:rPr>
          <w:sz w:val="28"/>
          <w:szCs w:val="28"/>
        </w:rPr>
      </w:pPr>
    </w:p>
    <w:p w:rsidR="005337E8" w:rsidRPr="00373663" w:rsidRDefault="005337E8" w:rsidP="005337E8">
      <w:pPr>
        <w:spacing w:line="360" w:lineRule="auto"/>
        <w:ind w:firstLine="709"/>
        <w:jc w:val="center"/>
        <w:rPr>
          <w:sz w:val="32"/>
          <w:szCs w:val="32"/>
        </w:rPr>
      </w:pPr>
      <w:r w:rsidRPr="00373663">
        <w:rPr>
          <w:sz w:val="32"/>
          <w:szCs w:val="32"/>
        </w:rPr>
        <w:t>Цель деловой игры</w:t>
      </w:r>
    </w:p>
    <w:p w:rsidR="005337E8" w:rsidRPr="005337E8" w:rsidRDefault="005337E8" w:rsidP="005337E8">
      <w:pPr>
        <w:spacing w:line="360" w:lineRule="auto"/>
        <w:ind w:firstLine="709"/>
        <w:jc w:val="center"/>
        <w:rPr>
          <w:sz w:val="28"/>
          <w:szCs w:val="28"/>
        </w:rPr>
      </w:pPr>
    </w:p>
    <w:p w:rsidR="004B7BAE" w:rsidRDefault="004B7BAE" w:rsidP="004B7BAE">
      <w:pPr>
        <w:spacing w:line="360" w:lineRule="auto"/>
        <w:ind w:firstLine="709"/>
        <w:jc w:val="both"/>
        <w:rPr>
          <w:sz w:val="28"/>
          <w:szCs w:val="28"/>
        </w:rPr>
      </w:pPr>
      <w:r w:rsidRPr="00D9671B">
        <w:rPr>
          <w:i/>
          <w:sz w:val="28"/>
          <w:szCs w:val="28"/>
        </w:rPr>
        <w:t>Целью деловой игры</w:t>
      </w:r>
      <w:r>
        <w:rPr>
          <w:sz w:val="28"/>
          <w:szCs w:val="28"/>
        </w:rPr>
        <w:t xml:space="preserve"> является: закрепить полученные знания в области конструирования</w:t>
      </w:r>
      <w:r w:rsidR="00AF122D">
        <w:rPr>
          <w:sz w:val="28"/>
          <w:szCs w:val="28"/>
        </w:rPr>
        <w:t xml:space="preserve"> и конфекционирования</w:t>
      </w:r>
      <w:r>
        <w:rPr>
          <w:sz w:val="28"/>
          <w:szCs w:val="28"/>
        </w:rPr>
        <w:t xml:space="preserve"> одежды, развитие профессионального подхода к процессу проектирования одежды; закрепление профессиональных навыков, выявить взаимосвязь конструирования одежды с другими дисциплинами – материаловедением, технологией изготовления; развитие навыков работы в коллективе (выработка коллективного решения); развитие навыков самоконтроля; </w:t>
      </w:r>
      <w:r>
        <w:rPr>
          <w:sz w:val="28"/>
          <w:szCs w:val="28"/>
        </w:rPr>
        <w:lastRenderedPageBreak/>
        <w:t>формирование лидерских навыков, развитие навыков оппонирования работы коллег; развитие навыков контроля работы коллег.</w:t>
      </w:r>
    </w:p>
    <w:p w:rsidR="004B7BAE" w:rsidRDefault="004B7BAE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Проведению игры предшествует изучение теоретического курса конструирование одежды,</w:t>
      </w:r>
      <w:r w:rsidR="00AF122D">
        <w:rPr>
          <w:sz w:val="28"/>
          <w:szCs w:val="28"/>
        </w:rPr>
        <w:t xml:space="preserve"> конфекционирование, </w:t>
      </w:r>
      <w:r>
        <w:rPr>
          <w:sz w:val="28"/>
          <w:szCs w:val="28"/>
        </w:rPr>
        <w:t>ознакомление с литературой, самостоятельное выполнение лабораторных работ.</w:t>
      </w:r>
    </w:p>
    <w:p w:rsidR="0061584C" w:rsidRDefault="0061584C" w:rsidP="004B7BAE">
      <w:pPr>
        <w:spacing w:line="360" w:lineRule="auto"/>
        <w:ind w:firstLine="709"/>
        <w:jc w:val="both"/>
        <w:rPr>
          <w:sz w:val="28"/>
          <w:szCs w:val="28"/>
        </w:rPr>
      </w:pPr>
    </w:p>
    <w:p w:rsidR="0061584C" w:rsidRPr="00373663" w:rsidRDefault="0061584C" w:rsidP="0061584C">
      <w:pPr>
        <w:spacing w:line="360" w:lineRule="auto"/>
        <w:ind w:firstLine="709"/>
        <w:jc w:val="center"/>
        <w:rPr>
          <w:sz w:val="32"/>
          <w:szCs w:val="32"/>
        </w:rPr>
      </w:pPr>
      <w:r w:rsidRPr="00373663">
        <w:rPr>
          <w:sz w:val="32"/>
          <w:szCs w:val="32"/>
        </w:rPr>
        <w:t>Содержание деловой игры</w:t>
      </w:r>
    </w:p>
    <w:p w:rsidR="0061584C" w:rsidRDefault="0061584C" w:rsidP="004B7BAE">
      <w:pPr>
        <w:spacing w:line="360" w:lineRule="auto"/>
        <w:ind w:firstLine="709"/>
        <w:jc w:val="both"/>
        <w:rPr>
          <w:sz w:val="28"/>
          <w:szCs w:val="28"/>
        </w:rPr>
      </w:pPr>
    </w:p>
    <w:p w:rsidR="0061584C" w:rsidRDefault="0061584C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учебной игре имитируется деятельность художника-модельера, инженера-конструктора, его роль в выборе материала и модели,  проектирование модели в индивидуальном и массовом производстве.</w:t>
      </w:r>
    </w:p>
    <w:p w:rsidR="005337E8" w:rsidRDefault="005337E8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Художники-модельеры должны создавать изделия, </w:t>
      </w:r>
      <w:r w:rsidR="00B62206">
        <w:rPr>
          <w:sz w:val="28"/>
          <w:szCs w:val="28"/>
        </w:rPr>
        <w:t>составляющие</w:t>
      </w:r>
      <w:r>
        <w:rPr>
          <w:sz w:val="28"/>
          <w:szCs w:val="28"/>
        </w:rPr>
        <w:t xml:space="preserve"> часть материальной среды, в которой живет человек. Творческая проблематика одежды связана с такими разнообразными сферами, как экономика, производство, культура, психология, национальные традиции и т.п. Поэтому в каждом конкретном случае студентами неукоснительно должна соблюдаться формула: «для кого создается одежда, из чего, для какой цели», выражающая взаимосвязь человека и одежды со всеми сферами его деятельности. Необходимо помнить, что от труда художника-модельера, инженера-конструктора зависит не только культура одежды, но и, что более важно, культура и престиж страны, потому что выпуск художественно полноценной продукции – это показатель уровня культуры общества. </w:t>
      </w:r>
      <w:r w:rsidR="00B62206">
        <w:rPr>
          <w:sz w:val="28"/>
          <w:szCs w:val="28"/>
        </w:rPr>
        <w:t xml:space="preserve">Художник-модельер, ровно, как и конструктор, должен быть ответственным за художественную политику предприятия. Они несут прямую ответственность за воспитание гармонически развитой личности, совершенствование вкуса широких масс населения. Цели художников-модельеров и конструкторов одежды носят социальный характер. Плоды их творческих усилий непосредственно влияют на качество продукции, которая должна быть гордостью будущего профессионала. </w:t>
      </w:r>
    </w:p>
    <w:p w:rsidR="00B62206" w:rsidRDefault="00B62206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Поэтому задачу учебной деловой игры необходимо четко определить, исходя из следующих принципов:</w:t>
      </w:r>
    </w:p>
    <w:p w:rsidR="00B62206" w:rsidRDefault="00B62206" w:rsidP="00B62206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кто будет носить одежду?</w:t>
      </w:r>
    </w:p>
    <w:p w:rsidR="00B62206" w:rsidRDefault="00B62206" w:rsidP="00B62206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каких условиях (где? когда?)</w:t>
      </w:r>
    </w:p>
    <w:p w:rsidR="00B62206" w:rsidRDefault="00B62206" w:rsidP="00B62206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из каких материалов будет изготовлено изделие?</w:t>
      </w:r>
    </w:p>
    <w:p w:rsidR="00B62206" w:rsidRDefault="00B62206" w:rsidP="00412AC6">
      <w:pPr>
        <w:pStyle w:val="a9"/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Содержанием деловой игры предусматриваются следующие действия участников:</w:t>
      </w:r>
    </w:p>
    <w:p w:rsidR="00412AC6" w:rsidRDefault="00412AC6" w:rsidP="00412AC6">
      <w:pPr>
        <w:pStyle w:val="a9"/>
        <w:numPr>
          <w:ilvl w:val="0"/>
          <w:numId w:val="3"/>
        </w:numPr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Зарисовать эскиз оптимального варианта (или несколько вариантов) модели изделия при наличии только одного какого-то материала,  зарисовать шаблоны деталей,</w:t>
      </w:r>
      <w:r w:rsidRPr="00412AC6">
        <w:rPr>
          <w:sz w:val="28"/>
          <w:szCs w:val="28"/>
        </w:rPr>
        <w:t xml:space="preserve"> </w:t>
      </w:r>
      <w:r>
        <w:rPr>
          <w:sz w:val="28"/>
          <w:szCs w:val="28"/>
        </w:rPr>
        <w:t>дать описание модели и краткие рекомендации по ее обработке.</w:t>
      </w:r>
    </w:p>
    <w:p w:rsidR="00F00474" w:rsidRDefault="00412AC6" w:rsidP="00F00474">
      <w:pPr>
        <w:pStyle w:val="a9"/>
        <w:numPr>
          <w:ilvl w:val="0"/>
          <w:numId w:val="3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12AC6">
        <w:rPr>
          <w:sz w:val="28"/>
          <w:szCs w:val="28"/>
        </w:rPr>
        <w:t>Зарисовать эскиз модели изделия</w:t>
      </w:r>
      <w:r>
        <w:rPr>
          <w:sz w:val="28"/>
          <w:szCs w:val="28"/>
        </w:rPr>
        <w:t xml:space="preserve"> и шаблоны деталей</w:t>
      </w:r>
      <w:r w:rsidRPr="00412AC6">
        <w:rPr>
          <w:sz w:val="28"/>
          <w:szCs w:val="28"/>
        </w:rPr>
        <w:t>, дать описание</w:t>
      </w:r>
      <w:r w:rsidR="00F00474">
        <w:rPr>
          <w:sz w:val="28"/>
          <w:szCs w:val="28"/>
        </w:rPr>
        <w:t xml:space="preserve"> модели</w:t>
      </w:r>
      <w:r w:rsidRPr="00412AC6">
        <w:rPr>
          <w:sz w:val="28"/>
          <w:szCs w:val="28"/>
        </w:rPr>
        <w:t>,</w:t>
      </w:r>
      <w:r w:rsidR="00F00474">
        <w:rPr>
          <w:sz w:val="28"/>
          <w:szCs w:val="28"/>
        </w:rPr>
        <w:t xml:space="preserve"> а затем для этой модели подобрать пакет соответствующих материалов из ассортимента, имеющегося в наличии.</w:t>
      </w:r>
    </w:p>
    <w:p w:rsidR="00F00474" w:rsidRDefault="00F00474" w:rsidP="00F00474">
      <w:pPr>
        <w:pStyle w:val="a9"/>
        <w:numPr>
          <w:ilvl w:val="0"/>
          <w:numId w:val="3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Изложить требования к изделию, конструкции и материалам, для него выбранным.</w:t>
      </w:r>
    </w:p>
    <w:p w:rsidR="00F00474" w:rsidRDefault="00F00474" w:rsidP="00F00474">
      <w:pPr>
        <w:pStyle w:val="a9"/>
        <w:numPr>
          <w:ilvl w:val="0"/>
          <w:numId w:val="3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 пренебрегать никакими свойствами текстильного материала, помнить формулу: «Материал определяет форму».</w:t>
      </w:r>
    </w:p>
    <w:p w:rsidR="00F00474" w:rsidRDefault="00F00474" w:rsidP="00F00474">
      <w:pPr>
        <w:pStyle w:val="a9"/>
        <w:spacing w:line="360" w:lineRule="auto"/>
        <w:ind w:left="567"/>
        <w:jc w:val="both"/>
        <w:rPr>
          <w:sz w:val="28"/>
          <w:szCs w:val="28"/>
        </w:rPr>
      </w:pPr>
    </w:p>
    <w:p w:rsidR="00F00474" w:rsidRPr="00373663" w:rsidRDefault="00F00474" w:rsidP="00373663">
      <w:pPr>
        <w:pStyle w:val="a9"/>
        <w:spacing w:line="360" w:lineRule="auto"/>
        <w:ind w:left="567"/>
        <w:jc w:val="center"/>
        <w:rPr>
          <w:sz w:val="32"/>
          <w:szCs w:val="32"/>
        </w:rPr>
      </w:pPr>
      <w:r w:rsidRPr="00373663">
        <w:rPr>
          <w:sz w:val="32"/>
          <w:szCs w:val="32"/>
        </w:rPr>
        <w:t>Материально-техническое обеспечение игры</w:t>
      </w:r>
    </w:p>
    <w:p w:rsidR="00F00474" w:rsidRDefault="00F00474" w:rsidP="00F00474">
      <w:pPr>
        <w:pStyle w:val="a9"/>
        <w:spacing w:line="360" w:lineRule="auto"/>
        <w:ind w:left="567"/>
        <w:jc w:val="both"/>
        <w:rPr>
          <w:sz w:val="28"/>
          <w:szCs w:val="28"/>
        </w:rPr>
      </w:pPr>
    </w:p>
    <w:p w:rsidR="00F00474" w:rsidRDefault="00F00474" w:rsidP="00F00474">
      <w:pPr>
        <w:pStyle w:val="a9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проведения игры необходимо иметь альбомы с образцами различных текстильных материалов, тканей, трикотажных и нетканых полотен, отделочных материалов, меха, кожи и других видов материалов, используемых для изготовления, ремонта и обновления одежды.</w:t>
      </w:r>
    </w:p>
    <w:p w:rsidR="00B62206" w:rsidRDefault="00F00474" w:rsidP="00F00474">
      <w:pPr>
        <w:pStyle w:val="a9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Студентов следует обеспечить альбомами и журналами мод, </w:t>
      </w:r>
      <w:r w:rsidR="00412AC6" w:rsidRPr="00412AC6">
        <w:rPr>
          <w:sz w:val="28"/>
          <w:szCs w:val="28"/>
        </w:rPr>
        <w:t xml:space="preserve"> </w:t>
      </w:r>
      <w:r>
        <w:rPr>
          <w:sz w:val="28"/>
          <w:szCs w:val="28"/>
        </w:rPr>
        <w:t>шаблонами базовых конструкций женской, детской и мужской одежды. Играющие должны иметь необходимую учебную и методическую литературу.</w:t>
      </w:r>
    </w:p>
    <w:p w:rsidR="00F00474" w:rsidRDefault="00F00474" w:rsidP="00F00474">
      <w:pPr>
        <w:pStyle w:val="a9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перспективе – обеспечение компьютерной техникой, способной передавать на дисплее рисунок модели и возможные варианты ее, расчет экономичности </w:t>
      </w:r>
      <w:r w:rsidR="00A61714">
        <w:rPr>
          <w:sz w:val="28"/>
          <w:szCs w:val="28"/>
        </w:rPr>
        <w:t>и технологичности модели с учетом возможностей тканей, заказчика и предприятия.</w:t>
      </w:r>
    </w:p>
    <w:p w:rsidR="00A61714" w:rsidRDefault="00A61714" w:rsidP="00F00474">
      <w:pPr>
        <w:pStyle w:val="a9"/>
        <w:spacing w:line="360" w:lineRule="auto"/>
        <w:ind w:left="0" w:firstLine="567"/>
        <w:jc w:val="both"/>
        <w:rPr>
          <w:sz w:val="28"/>
          <w:szCs w:val="28"/>
        </w:rPr>
      </w:pPr>
    </w:p>
    <w:p w:rsidR="00373663" w:rsidRDefault="00373663" w:rsidP="00F00474">
      <w:pPr>
        <w:pStyle w:val="a9"/>
        <w:spacing w:line="360" w:lineRule="auto"/>
        <w:ind w:left="0" w:firstLine="567"/>
        <w:jc w:val="both"/>
        <w:rPr>
          <w:sz w:val="28"/>
          <w:szCs w:val="28"/>
        </w:rPr>
      </w:pPr>
    </w:p>
    <w:p w:rsidR="00373663" w:rsidRDefault="00373663" w:rsidP="00373663">
      <w:pPr>
        <w:pStyle w:val="a9"/>
        <w:spacing w:line="360" w:lineRule="auto"/>
        <w:ind w:left="0" w:firstLine="567"/>
        <w:jc w:val="center"/>
        <w:rPr>
          <w:sz w:val="32"/>
          <w:szCs w:val="32"/>
        </w:rPr>
      </w:pPr>
    </w:p>
    <w:p w:rsidR="00373663" w:rsidRDefault="00373663" w:rsidP="00373663">
      <w:pPr>
        <w:pStyle w:val="a9"/>
        <w:spacing w:line="360" w:lineRule="auto"/>
        <w:ind w:left="0" w:firstLine="567"/>
        <w:jc w:val="center"/>
        <w:rPr>
          <w:sz w:val="32"/>
          <w:szCs w:val="32"/>
        </w:rPr>
      </w:pPr>
    </w:p>
    <w:p w:rsidR="00373663" w:rsidRDefault="00373663" w:rsidP="00373663">
      <w:pPr>
        <w:pStyle w:val="a9"/>
        <w:spacing w:line="360" w:lineRule="auto"/>
        <w:ind w:left="0" w:firstLine="567"/>
        <w:jc w:val="center"/>
        <w:rPr>
          <w:sz w:val="32"/>
          <w:szCs w:val="32"/>
        </w:rPr>
      </w:pPr>
    </w:p>
    <w:p w:rsidR="00A61714" w:rsidRDefault="00A61714" w:rsidP="00373663">
      <w:pPr>
        <w:pStyle w:val="a9"/>
        <w:spacing w:line="360" w:lineRule="auto"/>
        <w:ind w:left="0" w:firstLine="567"/>
        <w:jc w:val="center"/>
        <w:rPr>
          <w:sz w:val="32"/>
          <w:szCs w:val="32"/>
        </w:rPr>
      </w:pPr>
      <w:r w:rsidRPr="00373663">
        <w:rPr>
          <w:sz w:val="32"/>
          <w:szCs w:val="32"/>
        </w:rPr>
        <w:t>Организация деловой игры</w:t>
      </w:r>
    </w:p>
    <w:p w:rsidR="00373663" w:rsidRPr="00373663" w:rsidRDefault="00373663" w:rsidP="00373663">
      <w:pPr>
        <w:pStyle w:val="a9"/>
        <w:spacing w:line="360" w:lineRule="auto"/>
        <w:ind w:left="0" w:firstLine="567"/>
        <w:jc w:val="center"/>
        <w:rPr>
          <w:sz w:val="32"/>
          <w:szCs w:val="32"/>
        </w:rPr>
      </w:pPr>
    </w:p>
    <w:p w:rsidR="004B7BAE" w:rsidRDefault="004B7BAE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проведения деловой игры вся группа разбивается на подгруппы:</w:t>
      </w:r>
    </w:p>
    <w:p w:rsidR="004B7BAE" w:rsidRDefault="004B7BAE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подгруппа – «заказчики» 5-6 человек (может быть больше);</w:t>
      </w:r>
    </w:p>
    <w:p w:rsidR="004B7BAE" w:rsidRDefault="004B7BAE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подгруппа – исполнители (модельеры-конструкторы, технологи) – 3 - 4 человека;</w:t>
      </w:r>
    </w:p>
    <w:p w:rsidR="004B7BAE" w:rsidRDefault="004B7BAE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подгруппа – контрольно-экспертная, 2 – 3 человека.</w:t>
      </w:r>
    </w:p>
    <w:p w:rsidR="004B7BAE" w:rsidRDefault="004B7BAE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Целесообразно поручать деление на подгруппы самим студентам. Тогда лучше обеспечивается психологическая совместимость и взаимоотношение внутри игровых подразделений. К участию в деловой игре в подгруппу «Заказчики» можно приглашать преподавателей и студентов из других групп и курсов.</w:t>
      </w:r>
      <w:r w:rsidR="00A61714">
        <w:rPr>
          <w:sz w:val="28"/>
          <w:szCs w:val="28"/>
        </w:rPr>
        <w:t xml:space="preserve"> Обстановка в группах должна быть творческая. Творчеству помогает дружелюбие и доверие. Резкая критика найденных решений или высказанных идей исключается, так как она может нарушить творческий поиск, нарушить все связи.</w:t>
      </w:r>
    </w:p>
    <w:p w:rsidR="00A61714" w:rsidRDefault="00A61714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Корректные дружеские отношения в группах будут наилучшими условиями деловой игры. В деловой игре важны не только успех или неудача, но </w:t>
      </w:r>
      <w:r w:rsidR="00911350">
        <w:rPr>
          <w:sz w:val="28"/>
          <w:szCs w:val="28"/>
        </w:rPr>
        <w:t>и,</w:t>
      </w:r>
      <w:r>
        <w:rPr>
          <w:sz w:val="28"/>
          <w:szCs w:val="28"/>
        </w:rPr>
        <w:t xml:space="preserve"> то как они достигнуты. Извлечь из игры уроки, осознать полученную информацию, постичь стиль общения невозможно без высокой культуры анализа и самоанализа. Поэтому участники игры должны осмыслить свои действия в ходе поиска ответов на поставленные вопросы.</w:t>
      </w:r>
    </w:p>
    <w:p w:rsidR="00A61714" w:rsidRDefault="00A61714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в группе должна проводиться в форме совместного обсуждения изучаемой проблемы или ситуации.</w:t>
      </w:r>
      <w:r w:rsidR="00911350">
        <w:rPr>
          <w:sz w:val="28"/>
          <w:szCs w:val="28"/>
        </w:rPr>
        <w:t xml:space="preserve"> Каждый участник игры должен выполнять следующие требования:</w:t>
      </w:r>
    </w:p>
    <w:p w:rsidR="00911350" w:rsidRDefault="00911350" w:rsidP="00911350">
      <w:pPr>
        <w:pStyle w:val="a9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Приходить подготовленным к решению поставленной задачи, знать необходимый теоретический материал.</w:t>
      </w:r>
    </w:p>
    <w:p w:rsidR="00911350" w:rsidRDefault="00911350" w:rsidP="00911350">
      <w:pPr>
        <w:pStyle w:val="a9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Уметь излагать свои собственные мысли кратко, четко (время ограничено), уметь правильно задавать вопросы или формулировать задачи.</w:t>
      </w:r>
    </w:p>
    <w:p w:rsidR="00911350" w:rsidRDefault="00911350" w:rsidP="00911350">
      <w:pPr>
        <w:pStyle w:val="a9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Быть благожелательным к решениям других и не настаивать на своих прежних решениях, если они не подходят для данной задачи или ошибочны.</w:t>
      </w:r>
    </w:p>
    <w:p w:rsidR="00911350" w:rsidRPr="00911350" w:rsidRDefault="00911350" w:rsidP="00911350">
      <w:pPr>
        <w:pStyle w:val="a9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Строго соблюдать трудовую (учебную) дисциплину и свои игровые обязанности.</w:t>
      </w:r>
    </w:p>
    <w:p w:rsidR="00911350" w:rsidRDefault="00911350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Подгруппа </w:t>
      </w:r>
      <w:r w:rsidR="004B7BAE">
        <w:rPr>
          <w:sz w:val="28"/>
          <w:szCs w:val="28"/>
        </w:rPr>
        <w:t>«</w:t>
      </w:r>
      <w:r>
        <w:rPr>
          <w:sz w:val="28"/>
          <w:szCs w:val="28"/>
        </w:rPr>
        <w:t>з</w:t>
      </w:r>
      <w:r w:rsidR="004B7BAE">
        <w:rPr>
          <w:sz w:val="28"/>
          <w:szCs w:val="28"/>
        </w:rPr>
        <w:t xml:space="preserve">аказчики» </w:t>
      </w:r>
      <w:r>
        <w:rPr>
          <w:sz w:val="28"/>
          <w:szCs w:val="28"/>
        </w:rPr>
        <w:t xml:space="preserve"> предлагает «исполнителям» любой вид женской, мужской или детской одежды. В их функции входит «заказать» модель конкретного изделия:</w:t>
      </w:r>
    </w:p>
    <w:p w:rsidR="00911350" w:rsidRDefault="00911350" w:rsidP="00911350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своему эскизу модели, не имея своего материала;</w:t>
      </w:r>
    </w:p>
    <w:p w:rsidR="00911350" w:rsidRDefault="00911350" w:rsidP="00911350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имея свой материал и эскиз или без эскиза;</w:t>
      </w:r>
    </w:p>
    <w:p w:rsidR="00911350" w:rsidRDefault="00911350" w:rsidP="00911350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 имея ни рисунка модели, ни материала;</w:t>
      </w:r>
    </w:p>
    <w:p w:rsidR="00911350" w:rsidRPr="00911350" w:rsidRDefault="00911350" w:rsidP="00911350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другие варианты (обновление, изменение модели и т.п.).</w:t>
      </w:r>
    </w:p>
    <w:p w:rsidR="004B7BAE" w:rsidRDefault="00911350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«Заказчики» </w:t>
      </w:r>
      <w:r w:rsidR="004B7BAE">
        <w:rPr>
          <w:sz w:val="28"/>
          <w:szCs w:val="28"/>
        </w:rPr>
        <w:t>должны грамотно ставить задачу, четко и конкретно формулировать, что они хотят. От четкости зависит качество выполнения задачи.</w:t>
      </w:r>
    </w:p>
    <w:p w:rsidR="004B7BAE" w:rsidRDefault="004B7BAE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Вторую подгруппу участников деловой игры – «исполнителей» - можно разбить на бригады по 2 – человека. Каждый член бригады может одновременно совмещать функции конструктора и технолога. Возможен вариант разделения этих функций. </w:t>
      </w:r>
    </w:p>
    <w:p w:rsidR="004B7BAE" w:rsidRDefault="004B7BAE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 участниками этой подгруппы стоит наиболее сложная задача – удовлетворить спрос и желание заказчика. Студенты этой подгруппы должны уметь выбрать фасон, силуэт, покрой изделия, зарисовать е</w:t>
      </w:r>
      <w:r w:rsidR="00A163BF">
        <w:rPr>
          <w:sz w:val="28"/>
          <w:szCs w:val="28"/>
        </w:rPr>
        <w:t>е и шаблоны деталей</w:t>
      </w:r>
      <w:r>
        <w:rPr>
          <w:sz w:val="28"/>
          <w:szCs w:val="28"/>
        </w:rPr>
        <w:t xml:space="preserve">. Кроме того, участники этой подгруппы должны учиться вести себя с заказчиками: уметь выслушать заказчика, дать ему совет в отношении выбора фасона, дать консультацию по выбору материала, по просьбе заказчика назвать ориентировочную стоимость изделия. Не допускается: бестактность, равнодушие, ирония, критика возраста или заказчика. Допускается: максимум творчества и идей. </w:t>
      </w:r>
    </w:p>
    <w:p w:rsidR="004B7BAE" w:rsidRDefault="004B7BAE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любой из возникших ситуаций перед будущим специалистом стоит его основная задача – красиво одеть человека. Необходимо помнить, что личность конструктора и культура его одежды должны быть примером для заказчика.</w:t>
      </w:r>
    </w:p>
    <w:p w:rsidR="004B7BAE" w:rsidRDefault="004B7BAE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Третья подгруппа участников учебно-деловой игры – контрольно-экспертная – включает преподавателя и двух-трех студентов.</w:t>
      </w:r>
    </w:p>
    <w:p w:rsidR="004B7BAE" w:rsidRDefault="004B7BAE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учитывать, что наиболее сложные задачи стоят перед участниками  второй подгруппы, поэтому в роли конструктора одежды должны побывать все студенты группы. </w:t>
      </w:r>
    </w:p>
    <w:p w:rsidR="00A163BF" w:rsidRDefault="00A163BF" w:rsidP="004B7BAE">
      <w:pPr>
        <w:spacing w:line="360" w:lineRule="auto"/>
        <w:ind w:firstLine="709"/>
        <w:jc w:val="both"/>
        <w:rPr>
          <w:sz w:val="28"/>
          <w:szCs w:val="28"/>
        </w:rPr>
      </w:pPr>
    </w:p>
    <w:p w:rsidR="00A163BF" w:rsidRPr="00373663" w:rsidRDefault="00A163BF" w:rsidP="00373663">
      <w:pPr>
        <w:spacing w:line="360" w:lineRule="auto"/>
        <w:ind w:firstLine="709"/>
        <w:jc w:val="center"/>
        <w:rPr>
          <w:sz w:val="32"/>
          <w:szCs w:val="32"/>
        </w:rPr>
      </w:pPr>
      <w:r w:rsidRPr="00373663">
        <w:rPr>
          <w:sz w:val="32"/>
          <w:szCs w:val="32"/>
        </w:rPr>
        <w:t>Ввод в игру</w:t>
      </w:r>
    </w:p>
    <w:p w:rsidR="00A163BF" w:rsidRDefault="00A163BF" w:rsidP="004B7BAE">
      <w:pPr>
        <w:spacing w:line="360" w:lineRule="auto"/>
        <w:ind w:firstLine="709"/>
        <w:jc w:val="both"/>
        <w:rPr>
          <w:sz w:val="28"/>
          <w:szCs w:val="28"/>
        </w:rPr>
      </w:pPr>
    </w:p>
    <w:p w:rsidR="00A163BF" w:rsidRDefault="00A163BF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Играющим следует выдать задание после теоретического изучения материала. Можно предложить два варианта выдачи задания.</w:t>
      </w:r>
    </w:p>
    <w:p w:rsidR="00A163BF" w:rsidRDefault="00A163BF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вариант – задание выдается «заказчиками». Полученное задание вносится в «журнал заказов», где имеется таблица, в которой регистрируются данные о заказчике, материале и модели (табл. 1).</w:t>
      </w:r>
    </w:p>
    <w:p w:rsidR="00A163BF" w:rsidRDefault="00A163BF" w:rsidP="00A163BF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A163BF" w:rsidRDefault="00A163BF" w:rsidP="00A163BF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Журнал заказов</w:t>
      </w:r>
    </w:p>
    <w:tbl>
      <w:tblPr>
        <w:tblStyle w:val="aa"/>
        <w:tblW w:w="0" w:type="auto"/>
        <w:tblLook w:val="04A0"/>
      </w:tblPr>
      <w:tblGrid>
        <w:gridCol w:w="675"/>
        <w:gridCol w:w="1843"/>
        <w:gridCol w:w="1715"/>
        <w:gridCol w:w="1971"/>
        <w:gridCol w:w="2249"/>
        <w:gridCol w:w="1684"/>
      </w:tblGrid>
      <w:tr w:rsidR="00A163BF" w:rsidTr="00A163BF">
        <w:tc>
          <w:tcPr>
            <w:tcW w:w="675" w:type="dxa"/>
          </w:tcPr>
          <w:p w:rsidR="00A163BF" w:rsidRPr="00A163BF" w:rsidRDefault="00A163BF" w:rsidP="00A163BF">
            <w:pPr>
              <w:jc w:val="center"/>
              <w:rPr>
                <w:sz w:val="24"/>
                <w:szCs w:val="24"/>
              </w:rPr>
            </w:pPr>
            <w:r w:rsidRPr="00A163BF">
              <w:rPr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A163BF" w:rsidRPr="00A163BF" w:rsidRDefault="00A163BF" w:rsidP="00A163BF">
            <w:pPr>
              <w:jc w:val="center"/>
              <w:rPr>
                <w:sz w:val="24"/>
                <w:szCs w:val="24"/>
              </w:rPr>
            </w:pPr>
            <w:r w:rsidRPr="00A163BF">
              <w:rPr>
                <w:sz w:val="24"/>
                <w:szCs w:val="24"/>
              </w:rPr>
              <w:t>Фамилия заказчика</w:t>
            </w:r>
          </w:p>
        </w:tc>
        <w:tc>
          <w:tcPr>
            <w:tcW w:w="1715" w:type="dxa"/>
          </w:tcPr>
          <w:p w:rsidR="00A163BF" w:rsidRPr="00A163BF" w:rsidRDefault="00A163BF" w:rsidP="00A163BF">
            <w:pPr>
              <w:jc w:val="center"/>
              <w:rPr>
                <w:sz w:val="24"/>
                <w:szCs w:val="24"/>
              </w:rPr>
            </w:pPr>
            <w:r w:rsidRPr="00A163BF">
              <w:rPr>
                <w:sz w:val="24"/>
                <w:szCs w:val="24"/>
              </w:rPr>
              <w:t>Наименование изделия</w:t>
            </w:r>
          </w:p>
        </w:tc>
        <w:tc>
          <w:tcPr>
            <w:tcW w:w="1971" w:type="dxa"/>
          </w:tcPr>
          <w:p w:rsidR="00A163BF" w:rsidRPr="00A163BF" w:rsidRDefault="00A163BF" w:rsidP="00A163BF">
            <w:pPr>
              <w:jc w:val="center"/>
              <w:rPr>
                <w:sz w:val="24"/>
                <w:szCs w:val="24"/>
              </w:rPr>
            </w:pPr>
            <w:r w:rsidRPr="00A163BF">
              <w:rPr>
                <w:sz w:val="24"/>
                <w:szCs w:val="24"/>
              </w:rPr>
              <w:t>Данные о материале</w:t>
            </w:r>
          </w:p>
        </w:tc>
        <w:tc>
          <w:tcPr>
            <w:tcW w:w="2249" w:type="dxa"/>
          </w:tcPr>
          <w:p w:rsidR="00A163BF" w:rsidRPr="00A163BF" w:rsidRDefault="00A163BF" w:rsidP="00A163BF">
            <w:pPr>
              <w:jc w:val="center"/>
              <w:rPr>
                <w:sz w:val="24"/>
                <w:szCs w:val="24"/>
              </w:rPr>
            </w:pPr>
            <w:r w:rsidRPr="00A163BF">
              <w:rPr>
                <w:sz w:val="24"/>
                <w:szCs w:val="24"/>
              </w:rPr>
              <w:t>Данные о заказчике</w:t>
            </w:r>
          </w:p>
        </w:tc>
        <w:tc>
          <w:tcPr>
            <w:tcW w:w="1684" w:type="dxa"/>
          </w:tcPr>
          <w:p w:rsidR="00A163BF" w:rsidRPr="00A163BF" w:rsidRDefault="00A163BF" w:rsidP="00A163BF">
            <w:pPr>
              <w:jc w:val="center"/>
              <w:rPr>
                <w:sz w:val="24"/>
                <w:szCs w:val="24"/>
              </w:rPr>
            </w:pPr>
            <w:r w:rsidRPr="00A163BF">
              <w:rPr>
                <w:sz w:val="24"/>
                <w:szCs w:val="24"/>
              </w:rPr>
              <w:t>Эскиз модели</w:t>
            </w:r>
          </w:p>
        </w:tc>
      </w:tr>
      <w:tr w:rsidR="00A163BF" w:rsidTr="00A163BF">
        <w:tc>
          <w:tcPr>
            <w:tcW w:w="675" w:type="dxa"/>
          </w:tcPr>
          <w:p w:rsidR="00A163BF" w:rsidRPr="00A163BF" w:rsidRDefault="00A163BF" w:rsidP="00A163BF">
            <w:pPr>
              <w:jc w:val="center"/>
              <w:rPr>
                <w:sz w:val="24"/>
                <w:szCs w:val="24"/>
              </w:rPr>
            </w:pPr>
            <w:r w:rsidRPr="00A163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163BF" w:rsidRPr="00A163BF" w:rsidRDefault="00A163BF" w:rsidP="00A163BF">
            <w:pPr>
              <w:jc w:val="center"/>
              <w:rPr>
                <w:sz w:val="24"/>
                <w:szCs w:val="24"/>
              </w:rPr>
            </w:pPr>
            <w:r w:rsidRPr="00A163BF">
              <w:rPr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A163BF" w:rsidRPr="00A163BF" w:rsidRDefault="00A163BF" w:rsidP="00A163BF">
            <w:pPr>
              <w:jc w:val="center"/>
              <w:rPr>
                <w:sz w:val="24"/>
                <w:szCs w:val="24"/>
              </w:rPr>
            </w:pPr>
            <w:r w:rsidRPr="00A163BF">
              <w:rPr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A163BF" w:rsidRPr="00A163BF" w:rsidRDefault="00A163BF" w:rsidP="00A163BF">
            <w:pPr>
              <w:jc w:val="center"/>
              <w:rPr>
                <w:sz w:val="24"/>
                <w:szCs w:val="24"/>
              </w:rPr>
            </w:pPr>
            <w:r w:rsidRPr="00A163BF">
              <w:rPr>
                <w:sz w:val="24"/>
                <w:szCs w:val="24"/>
              </w:rPr>
              <w:t>4</w:t>
            </w:r>
          </w:p>
        </w:tc>
        <w:tc>
          <w:tcPr>
            <w:tcW w:w="2249" w:type="dxa"/>
          </w:tcPr>
          <w:p w:rsidR="00A163BF" w:rsidRPr="00A163BF" w:rsidRDefault="00A163BF" w:rsidP="00A163BF">
            <w:pPr>
              <w:jc w:val="center"/>
              <w:rPr>
                <w:sz w:val="24"/>
                <w:szCs w:val="24"/>
              </w:rPr>
            </w:pPr>
            <w:r w:rsidRPr="00A163BF">
              <w:rPr>
                <w:sz w:val="24"/>
                <w:szCs w:val="24"/>
              </w:rPr>
              <w:t>5</w:t>
            </w:r>
          </w:p>
        </w:tc>
        <w:tc>
          <w:tcPr>
            <w:tcW w:w="1684" w:type="dxa"/>
          </w:tcPr>
          <w:p w:rsidR="00A163BF" w:rsidRPr="00A163BF" w:rsidRDefault="00A163BF" w:rsidP="00A163BF">
            <w:pPr>
              <w:jc w:val="center"/>
              <w:rPr>
                <w:sz w:val="24"/>
                <w:szCs w:val="24"/>
              </w:rPr>
            </w:pPr>
            <w:r w:rsidRPr="00A163BF">
              <w:rPr>
                <w:sz w:val="24"/>
                <w:szCs w:val="24"/>
              </w:rPr>
              <w:t>6</w:t>
            </w:r>
          </w:p>
        </w:tc>
      </w:tr>
      <w:tr w:rsidR="00A163BF" w:rsidTr="00A163BF">
        <w:tc>
          <w:tcPr>
            <w:tcW w:w="675" w:type="dxa"/>
          </w:tcPr>
          <w:p w:rsidR="00A163BF" w:rsidRPr="00A163BF" w:rsidRDefault="00A163BF" w:rsidP="00A163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163BF" w:rsidRPr="00A163BF" w:rsidRDefault="00A163BF" w:rsidP="00A163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A163BF" w:rsidRPr="00A163BF" w:rsidRDefault="00A163BF" w:rsidP="00A163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A163BF" w:rsidRPr="00A163BF" w:rsidRDefault="00A163BF" w:rsidP="00A163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</w:tcPr>
          <w:p w:rsidR="00A163BF" w:rsidRPr="00A163BF" w:rsidRDefault="00A163BF" w:rsidP="00A163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</w:tcPr>
          <w:p w:rsidR="00A163BF" w:rsidRPr="00A163BF" w:rsidRDefault="00A163BF" w:rsidP="00A163BF">
            <w:pPr>
              <w:jc w:val="center"/>
              <w:rPr>
                <w:sz w:val="24"/>
                <w:szCs w:val="24"/>
              </w:rPr>
            </w:pPr>
          </w:p>
        </w:tc>
      </w:tr>
    </w:tbl>
    <w:p w:rsidR="00A163BF" w:rsidRDefault="00A163BF" w:rsidP="004B7BAE">
      <w:pPr>
        <w:spacing w:line="360" w:lineRule="auto"/>
        <w:ind w:firstLine="709"/>
        <w:jc w:val="both"/>
        <w:rPr>
          <w:sz w:val="28"/>
          <w:szCs w:val="28"/>
        </w:rPr>
      </w:pPr>
    </w:p>
    <w:p w:rsidR="00A163BF" w:rsidRDefault="00A163BF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вариант – задание выдается контрольно-экспертной группой (можно по заранее изготовленным карточкам заказам. Примерные образцы проблемных заданий см. в п. 1)</w:t>
      </w:r>
      <w:r w:rsidR="00F929E8">
        <w:rPr>
          <w:sz w:val="28"/>
          <w:szCs w:val="28"/>
        </w:rPr>
        <w:t>.</w:t>
      </w:r>
    </w:p>
    <w:p w:rsidR="00F929E8" w:rsidRDefault="00F929E8" w:rsidP="004B7BAE">
      <w:pPr>
        <w:spacing w:line="360" w:lineRule="auto"/>
        <w:ind w:firstLine="709"/>
        <w:jc w:val="both"/>
        <w:rPr>
          <w:sz w:val="28"/>
          <w:szCs w:val="28"/>
        </w:rPr>
      </w:pPr>
    </w:p>
    <w:p w:rsidR="00F929E8" w:rsidRPr="00373663" w:rsidRDefault="00F929E8" w:rsidP="00373663">
      <w:pPr>
        <w:spacing w:line="360" w:lineRule="auto"/>
        <w:ind w:firstLine="709"/>
        <w:jc w:val="center"/>
        <w:rPr>
          <w:sz w:val="32"/>
          <w:szCs w:val="32"/>
        </w:rPr>
      </w:pPr>
      <w:r w:rsidRPr="00373663">
        <w:rPr>
          <w:sz w:val="32"/>
          <w:szCs w:val="32"/>
        </w:rPr>
        <w:t>Оформление заданий деловой игры</w:t>
      </w:r>
    </w:p>
    <w:p w:rsidR="00F929E8" w:rsidRDefault="00F929E8" w:rsidP="004B7BAE">
      <w:pPr>
        <w:spacing w:line="360" w:lineRule="auto"/>
        <w:ind w:firstLine="709"/>
        <w:jc w:val="both"/>
        <w:rPr>
          <w:sz w:val="28"/>
          <w:szCs w:val="28"/>
        </w:rPr>
      </w:pPr>
    </w:p>
    <w:p w:rsidR="007C0397" w:rsidRDefault="007C0397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Чтобы подчеркнуть коллективную ответственность и показать индивидуальную особенность каждого члена коллектива, каждая подгруппа должна коллективно оформить выполненное задание (реферат или отчет). Первой страницей этого задания является титульный лист, где указываются задание, исполнители, руководитель (преподаватель).</w:t>
      </w:r>
    </w:p>
    <w:p w:rsidR="007C0397" w:rsidRDefault="007C0397" w:rsidP="004B7B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 должны быть сформулированы основные требования к одежде конкретного вида в соответствии с заданием, обоснованы выбор материала верха (или пакет материалов), прибавок, метод конструирования и выбор модели, расчет и построение конструкции. Кроме того, в отчете рассматриваются примеры лучших фасонных решений с учетом направления моды и в соответствии с внешними данными заказчика. Указывается личный вклад каждого участника игры в выполненную работу. Примерная структура отчета:</w:t>
      </w:r>
    </w:p>
    <w:p w:rsidR="007C0397" w:rsidRDefault="007C0397" w:rsidP="001F3842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Формулировка полученного задания. Его цель.</w:t>
      </w:r>
    </w:p>
    <w:p w:rsidR="007C0397" w:rsidRDefault="007C0397" w:rsidP="001F3842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 о материале (краткая характеристика волокнистого состава, структуры, цвета; отделка, толщина, назначение, и т.д. Приклеить образец 5</w:t>
      </w:r>
      <w:r w:rsidR="001F3842">
        <w:rPr>
          <w:sz w:val="28"/>
          <w:szCs w:val="28"/>
        </w:rPr>
        <w:sym w:font="Symbol" w:char="F0B4"/>
      </w:r>
      <w:r w:rsidR="001F3842">
        <w:rPr>
          <w:sz w:val="28"/>
          <w:szCs w:val="28"/>
        </w:rPr>
        <w:t>5 см, если имеется материал).</w:t>
      </w:r>
    </w:p>
    <w:p w:rsidR="001F3842" w:rsidRDefault="001F3842" w:rsidP="001F3842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заказчике.</w:t>
      </w:r>
    </w:p>
    <w:p w:rsidR="001F3842" w:rsidRDefault="001F3842" w:rsidP="001F3842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заказанному изделию.</w:t>
      </w:r>
    </w:p>
    <w:p w:rsidR="001F3842" w:rsidRDefault="001F3842" w:rsidP="001F3842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материалам, входящим в пакет изделия.</w:t>
      </w:r>
    </w:p>
    <w:p w:rsidR="001F3842" w:rsidRDefault="001F3842" w:rsidP="001F3842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Рисунок модели изделия (возможно несколько вариантов).</w:t>
      </w:r>
    </w:p>
    <w:p w:rsidR="001F3842" w:rsidRDefault="001F3842" w:rsidP="001F3842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предложенной модели.</w:t>
      </w:r>
    </w:p>
    <w:p w:rsidR="001F3842" w:rsidRDefault="001F3842" w:rsidP="001F3842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исходных данных для построения конструкции, расчет и построение модельной конструкции (с учетом основных свойств выбранных материалов).</w:t>
      </w:r>
    </w:p>
    <w:p w:rsidR="001F3842" w:rsidRDefault="001F3842" w:rsidP="001F3842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Работу выполнили (указать фамилии студентов, и что конкретно делал каждый из них).</w:t>
      </w:r>
    </w:p>
    <w:p w:rsidR="001F3842" w:rsidRDefault="001F3842" w:rsidP="001F3842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Работу приняли (экспертная группа).</w:t>
      </w:r>
    </w:p>
    <w:p w:rsidR="001F3842" w:rsidRDefault="001F3842" w:rsidP="001F3842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(оценка выполненной работы и замечания).</w:t>
      </w:r>
    </w:p>
    <w:p w:rsidR="001F3842" w:rsidRDefault="001F3842" w:rsidP="001F3842">
      <w:pPr>
        <w:pStyle w:val="a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Общим требованием к оформлению деловой игры является четкость построения, краткость и точность формулировок, конкретность рекомендаций. Эскизы или рисунки моделей могут быть выполнены черно-белыми или в цвете. Объем выполненного задания 8-15 стр.</w:t>
      </w:r>
    </w:p>
    <w:p w:rsidR="001F3842" w:rsidRPr="007C0397" w:rsidRDefault="001F3842" w:rsidP="001F3842">
      <w:pPr>
        <w:pStyle w:val="a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Предварительно деловая игра может быть проведена в устной форме – «Экспресс-игра». Задания подгруппам выдаются в виде карточек. После краткого совещания представитель подгруппы даст устный ответ в такой последовательности, как указано выше.</w:t>
      </w:r>
    </w:p>
    <w:p w:rsidR="00373663" w:rsidRDefault="00373663" w:rsidP="00373663">
      <w:pPr>
        <w:spacing w:line="360" w:lineRule="auto"/>
        <w:ind w:firstLine="709"/>
        <w:jc w:val="center"/>
        <w:rPr>
          <w:sz w:val="32"/>
          <w:szCs w:val="32"/>
        </w:rPr>
      </w:pPr>
    </w:p>
    <w:p w:rsidR="001439DA" w:rsidRPr="00373663" w:rsidRDefault="001439DA" w:rsidP="00373663">
      <w:pPr>
        <w:spacing w:line="360" w:lineRule="auto"/>
        <w:ind w:firstLine="709"/>
        <w:jc w:val="center"/>
        <w:rPr>
          <w:sz w:val="32"/>
          <w:szCs w:val="32"/>
        </w:rPr>
      </w:pPr>
      <w:r w:rsidRPr="00373663">
        <w:rPr>
          <w:sz w:val="32"/>
          <w:szCs w:val="32"/>
        </w:rPr>
        <w:t>Оценка выполненных заданий</w:t>
      </w:r>
    </w:p>
    <w:p w:rsidR="001439DA" w:rsidRDefault="001439DA" w:rsidP="001F3842">
      <w:pPr>
        <w:spacing w:line="360" w:lineRule="auto"/>
        <w:ind w:firstLine="709"/>
        <w:jc w:val="both"/>
        <w:rPr>
          <w:sz w:val="28"/>
          <w:szCs w:val="28"/>
        </w:rPr>
      </w:pPr>
    </w:p>
    <w:p w:rsidR="001439DA" w:rsidRDefault="001439DA" w:rsidP="001F38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Выполненное студентами задание учебной деловой игры оценивает контрольно-экспертная подгруппа в установленные графиком сроки по пятибалльной системе.</w:t>
      </w:r>
    </w:p>
    <w:p w:rsidR="001439DA" w:rsidRDefault="001439DA" w:rsidP="001F38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Предусматривается взаимное рецензирование рефератов и обсуждение студентами эскизных разработок. Лучшие рефераты отмечаются на заключительном занятии (заседании).</w:t>
      </w:r>
    </w:p>
    <w:p w:rsidR="001439DA" w:rsidRDefault="001439DA" w:rsidP="001F3842">
      <w:pPr>
        <w:spacing w:line="360" w:lineRule="auto"/>
        <w:ind w:firstLine="709"/>
        <w:jc w:val="both"/>
        <w:rPr>
          <w:sz w:val="28"/>
          <w:szCs w:val="28"/>
        </w:rPr>
      </w:pPr>
    </w:p>
    <w:p w:rsidR="001439DA" w:rsidRPr="00373663" w:rsidRDefault="001439DA" w:rsidP="00373663">
      <w:pPr>
        <w:spacing w:line="360" w:lineRule="auto"/>
        <w:ind w:firstLine="709"/>
        <w:jc w:val="center"/>
        <w:rPr>
          <w:sz w:val="32"/>
          <w:szCs w:val="32"/>
        </w:rPr>
      </w:pPr>
      <w:r w:rsidRPr="00373663">
        <w:rPr>
          <w:sz w:val="32"/>
          <w:szCs w:val="32"/>
        </w:rPr>
        <w:t>Исходная информация для деловой игры</w:t>
      </w:r>
    </w:p>
    <w:p w:rsidR="001439DA" w:rsidRDefault="001439DA" w:rsidP="001F3842">
      <w:pPr>
        <w:spacing w:line="360" w:lineRule="auto"/>
        <w:ind w:firstLine="709"/>
        <w:jc w:val="both"/>
        <w:rPr>
          <w:sz w:val="28"/>
          <w:szCs w:val="28"/>
        </w:rPr>
      </w:pPr>
    </w:p>
    <w:p w:rsidR="001439DA" w:rsidRDefault="001439DA" w:rsidP="001F38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Исходными данными для проведения деловой игры являются:</w:t>
      </w:r>
    </w:p>
    <w:p w:rsidR="00F929E8" w:rsidRDefault="001439DA" w:rsidP="001439DA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заказчике, его индивидуальных особенностях;</w:t>
      </w:r>
    </w:p>
    <w:p w:rsidR="001439DA" w:rsidRDefault="001439DA" w:rsidP="001439DA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требования к конкретному виду одежды;</w:t>
      </w:r>
    </w:p>
    <w:p w:rsidR="001439DA" w:rsidRDefault="001439DA" w:rsidP="001439DA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текстильным материалам, входящих в пакет изделия;</w:t>
      </w:r>
    </w:p>
    <w:p w:rsidR="001439DA" w:rsidRDefault="001439DA" w:rsidP="001439DA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направлении моды (журналы мод);</w:t>
      </w:r>
    </w:p>
    <w:p w:rsidR="001439DA" w:rsidRDefault="001439DA" w:rsidP="001439DA">
      <w:pPr>
        <w:pStyle w:val="a9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прибавки к основным конструктивным отрезкам.</w:t>
      </w:r>
    </w:p>
    <w:p w:rsidR="001439DA" w:rsidRDefault="001439DA" w:rsidP="001439DA">
      <w:pPr>
        <w:pStyle w:val="a9"/>
        <w:spacing w:line="360" w:lineRule="auto"/>
        <w:ind w:left="1500"/>
        <w:jc w:val="both"/>
        <w:rPr>
          <w:sz w:val="28"/>
          <w:szCs w:val="28"/>
        </w:rPr>
      </w:pPr>
    </w:p>
    <w:p w:rsidR="001439DA" w:rsidRPr="00373663" w:rsidRDefault="001439DA" w:rsidP="00373663">
      <w:pPr>
        <w:pStyle w:val="a9"/>
        <w:spacing w:line="360" w:lineRule="auto"/>
        <w:ind w:left="1500"/>
        <w:jc w:val="center"/>
        <w:rPr>
          <w:sz w:val="32"/>
          <w:szCs w:val="32"/>
        </w:rPr>
      </w:pPr>
      <w:r w:rsidRPr="00373663">
        <w:rPr>
          <w:sz w:val="32"/>
          <w:szCs w:val="32"/>
        </w:rPr>
        <w:t>Сведения о заказчике</w:t>
      </w:r>
    </w:p>
    <w:p w:rsidR="001439DA" w:rsidRDefault="001439DA" w:rsidP="001439DA">
      <w:pPr>
        <w:pStyle w:val="a9"/>
        <w:spacing w:line="360" w:lineRule="auto"/>
        <w:ind w:left="1500"/>
        <w:jc w:val="both"/>
        <w:rPr>
          <w:sz w:val="28"/>
          <w:szCs w:val="28"/>
        </w:rPr>
      </w:pPr>
    </w:p>
    <w:p w:rsidR="001439DA" w:rsidRPr="001439DA" w:rsidRDefault="001D6162" w:rsidP="001D6162">
      <w:pPr>
        <w:pStyle w:val="a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внешнего облика, телосложения заказчика, его осанка является неотъемлемой частью деловой учебной игры. Студенты должны на основе визуального осмотра дать краткие сведения о заказчике: определить его возраст, цвет волос и глаз, особенности телосложения фигуры и т.д.</w:t>
      </w:r>
    </w:p>
    <w:p w:rsidR="00A163BF" w:rsidRDefault="00415BD5" w:rsidP="001D6162">
      <w:pPr>
        <w:spacing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Возраст человека оказывает существенное влияние на выбор фасона изделия и текстильного материала. Поэтому следует прежде всего назвать, к какой возрастной группе следует отнести заказчика – младшей, средней или старшей.</w:t>
      </w:r>
    </w:p>
    <w:p w:rsidR="00415BD5" w:rsidRDefault="00415BD5" w:rsidP="001D6162">
      <w:pPr>
        <w:spacing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Младшая возрастная группа заказчиков характеризуется склонностью выбирать одежду, подчеркивающую женственность у девушек (подчеркивание груди, талии, бедер) и мужественность  у юношей (подчеркивание плеч, акцент на спортивность фигуры), предпочитает остро модные решения.</w:t>
      </w:r>
    </w:p>
    <w:p w:rsidR="00415BD5" w:rsidRDefault="00415BD5" w:rsidP="001D6162">
      <w:pPr>
        <w:spacing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Средняя возрастная группа характеризуется приверженностью к деловому классическому стилю, а также к фантазийным решениям, особенно в одежде для торжественных случаев; предпочитает следовать общему современному направлению моды.</w:t>
      </w:r>
    </w:p>
    <w:p w:rsidR="00415BD5" w:rsidRDefault="00415BD5" w:rsidP="001D6162">
      <w:pPr>
        <w:spacing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Старшая возрастная группа заказчиков характеризуется спокойным решением при выборе модели и материала, отдавая предпочтение классическому стилю. Требований остромодных решений в основном не проявляет.</w:t>
      </w:r>
    </w:p>
    <w:p w:rsidR="00415BD5" w:rsidRDefault="00415BD5" w:rsidP="001D6162">
      <w:pPr>
        <w:spacing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Телосложение определяется сочетанием ряда внешних признаков и прежде всего степнью развития мускулатуры и жироотложений, которые отражаются на форме грудной клетки, живота, спины.</w:t>
      </w:r>
    </w:p>
    <w:p w:rsidR="00A163BF" w:rsidRDefault="002A255C" w:rsidP="001D6162">
      <w:pPr>
        <w:spacing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Осанка. Форму осанки определяют по форме наружного контура туловища со стороны спины при рассматривании фигуры в профиль. Конфигурация спинного контура туловища зависит не только от изгибов позвоночного столба, но и от степени выступания лопаток, развития мускулатуры и жировых отложений в области шеи, спины, ягодиц. В швейном производстве различают три типа осанки фигур: сутулую, нормальную, перегибисту..</w:t>
      </w:r>
    </w:p>
    <w:p w:rsidR="002A255C" w:rsidRDefault="002A255C" w:rsidP="001D6162">
      <w:pPr>
        <w:spacing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Данные о заказчике, характеристика его внешнего облика вносятся в «журнал заказов» (табл.1).</w:t>
      </w:r>
    </w:p>
    <w:p w:rsidR="002A255C" w:rsidRDefault="002A255C" w:rsidP="001D6162">
      <w:pPr>
        <w:spacing w:line="360" w:lineRule="auto"/>
        <w:ind w:firstLine="709"/>
        <w:jc w:val="both"/>
        <w:rPr>
          <w:noProof/>
          <w:sz w:val="28"/>
          <w:szCs w:val="28"/>
        </w:rPr>
      </w:pPr>
    </w:p>
    <w:p w:rsidR="00C52B33" w:rsidRPr="00373663" w:rsidRDefault="00C52B33" w:rsidP="00373663">
      <w:pPr>
        <w:spacing w:line="360" w:lineRule="auto"/>
        <w:ind w:firstLine="709"/>
        <w:jc w:val="center"/>
        <w:rPr>
          <w:noProof/>
          <w:sz w:val="32"/>
          <w:szCs w:val="32"/>
        </w:rPr>
      </w:pPr>
      <w:r w:rsidRPr="00373663">
        <w:rPr>
          <w:noProof/>
          <w:sz w:val="32"/>
          <w:szCs w:val="32"/>
        </w:rPr>
        <w:t>Основные требования к одежде</w:t>
      </w:r>
    </w:p>
    <w:p w:rsidR="00C52B33" w:rsidRDefault="00A533AC" w:rsidP="001D6162">
      <w:pPr>
        <w:spacing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</w:t>
      </w:r>
    </w:p>
    <w:p w:rsidR="00A533AC" w:rsidRDefault="00A533AC" w:rsidP="001D6162">
      <w:pPr>
        <w:spacing w:line="360" w:lineRule="auto"/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Установление конкретных требований для определенного вида одежды является ответственным этапом деловой игры: на основании этих требований в дальнейшем формируются требования к материалам для выбранного изделия. Требования к одежде разделены на две группы:</w:t>
      </w:r>
    </w:p>
    <w:p w:rsidR="00373663" w:rsidRDefault="00A533AC" w:rsidP="00A533AC">
      <w:pPr>
        <w:pStyle w:val="a9"/>
        <w:numPr>
          <w:ilvl w:val="0"/>
          <w:numId w:val="8"/>
        </w:numPr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373663">
        <w:rPr>
          <w:noProof/>
          <w:sz w:val="28"/>
          <w:szCs w:val="28"/>
        </w:rPr>
        <w:t>потребительские, учитывающие назначение одежды и условия эксплуатации;</w:t>
      </w:r>
    </w:p>
    <w:p w:rsidR="00A533AC" w:rsidRPr="00373663" w:rsidRDefault="00A533AC" w:rsidP="00A533AC">
      <w:pPr>
        <w:pStyle w:val="a9"/>
        <w:numPr>
          <w:ilvl w:val="0"/>
          <w:numId w:val="8"/>
        </w:numPr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373663">
        <w:rPr>
          <w:noProof/>
          <w:sz w:val="28"/>
          <w:szCs w:val="28"/>
        </w:rPr>
        <w:t>производственные, учитывающие методы обработки, возможность использования имеющегося оборудования, повышение производительности труда и т.д.</w:t>
      </w:r>
    </w:p>
    <w:p w:rsidR="00A533AC" w:rsidRDefault="00A533AC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при составлении требований к одежде, в зависимости от ее вида, назначения, условий носи, одни требования будут иметь первостепенное значение, другие будут менее значимы, а некоторые требования могут вовсе не учитываться. Например, для нарядного платья для невесты первостепенное значение будут иметь эстетические требования, для повседневной одежды важное значение имеют гигиенические требования, надежность, удобство пользования.</w:t>
      </w:r>
    </w:p>
    <w:p w:rsidR="00A533AC" w:rsidRDefault="00A533AC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</w:p>
    <w:p w:rsidR="00373663" w:rsidRDefault="00373663" w:rsidP="00373663">
      <w:pPr>
        <w:pStyle w:val="a9"/>
        <w:spacing w:line="360" w:lineRule="auto"/>
        <w:ind w:left="0" w:firstLine="709"/>
        <w:jc w:val="center"/>
        <w:rPr>
          <w:noProof/>
          <w:sz w:val="32"/>
          <w:szCs w:val="32"/>
        </w:rPr>
      </w:pPr>
    </w:p>
    <w:p w:rsidR="00373663" w:rsidRDefault="00373663" w:rsidP="00373663">
      <w:pPr>
        <w:pStyle w:val="a9"/>
        <w:spacing w:line="360" w:lineRule="auto"/>
        <w:ind w:left="0" w:firstLine="709"/>
        <w:jc w:val="center"/>
        <w:rPr>
          <w:noProof/>
          <w:sz w:val="32"/>
          <w:szCs w:val="32"/>
        </w:rPr>
      </w:pPr>
    </w:p>
    <w:p w:rsidR="00A533AC" w:rsidRPr="00373663" w:rsidRDefault="00A533AC" w:rsidP="00373663">
      <w:pPr>
        <w:pStyle w:val="a9"/>
        <w:spacing w:line="360" w:lineRule="auto"/>
        <w:ind w:left="0" w:firstLine="709"/>
        <w:jc w:val="center"/>
        <w:rPr>
          <w:noProof/>
          <w:sz w:val="32"/>
          <w:szCs w:val="32"/>
        </w:rPr>
      </w:pPr>
      <w:r w:rsidRPr="00373663">
        <w:rPr>
          <w:noProof/>
          <w:sz w:val="32"/>
          <w:szCs w:val="32"/>
        </w:rPr>
        <w:lastRenderedPageBreak/>
        <w:t>Основные требования к материалам</w:t>
      </w:r>
    </w:p>
    <w:p w:rsidR="00A533AC" w:rsidRDefault="00A533AC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</w:p>
    <w:p w:rsidR="00A533AC" w:rsidRDefault="007F7B70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 соответствии с требованиями к конкретному виду одежды, с учетом ее назначения и условий носки, устанавливаются требования к материалам, составляющим пакет изделия. Эти требования должны определять современный взгляд на внешний вид материала, учитывать влияние свойств материала на конструкцию и технологию изготовления изделия, определять его срок службы, стоимость и т.д.</w:t>
      </w:r>
    </w:p>
    <w:p w:rsidR="007F7B70" w:rsidRDefault="007F7B70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Так как одежда является многослойной системой, то должны быть установлены требования ко всем материалам, входящим в пакет изделия: материалам верха, подкладке, прокладке, отделкам.</w:t>
      </w:r>
    </w:p>
    <w:p w:rsidR="007F7B70" w:rsidRDefault="007F7B70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Значимость требований к материалам для разных видов одежды также неодинакова и тоже зависит от назначения, условий эксплуатации одежды и других факторов.</w:t>
      </w:r>
    </w:p>
    <w:p w:rsidR="007F7B70" w:rsidRDefault="007F7B70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</w:p>
    <w:p w:rsidR="007F7B70" w:rsidRPr="00373663" w:rsidRDefault="007F7B70" w:rsidP="00373663">
      <w:pPr>
        <w:pStyle w:val="a9"/>
        <w:spacing w:line="360" w:lineRule="auto"/>
        <w:ind w:left="0" w:firstLine="709"/>
        <w:jc w:val="center"/>
        <w:rPr>
          <w:noProof/>
          <w:sz w:val="32"/>
          <w:szCs w:val="32"/>
        </w:rPr>
      </w:pPr>
      <w:r w:rsidRPr="00373663">
        <w:rPr>
          <w:noProof/>
          <w:sz w:val="32"/>
          <w:szCs w:val="32"/>
        </w:rPr>
        <w:t>Сведения о направлении моды</w:t>
      </w:r>
    </w:p>
    <w:p w:rsidR="007F7B70" w:rsidRDefault="007F7B70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</w:p>
    <w:p w:rsidR="007F7B70" w:rsidRDefault="007F7B70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Направление моды в одежде, цветовая гамма текстильных материалов на современном этапе, модные силуэты, длина изделий, форма плеч и положение линии талии, расположение конструктивно-декоративных элементов и т.д. – студенты берут из журналов мод, которыми должна быть обеспечена деловая игра.</w:t>
      </w:r>
    </w:p>
    <w:p w:rsidR="007F7B70" w:rsidRDefault="007F7B70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</w:p>
    <w:p w:rsidR="007F7B70" w:rsidRDefault="007F7B70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</w:p>
    <w:p w:rsidR="007F7B70" w:rsidRDefault="007F7B70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</w:p>
    <w:p w:rsidR="007F7B70" w:rsidRDefault="007F7B70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</w:p>
    <w:p w:rsidR="007F7B70" w:rsidRDefault="007F7B70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</w:p>
    <w:p w:rsidR="00373663" w:rsidRDefault="00373663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</w:p>
    <w:p w:rsidR="00373663" w:rsidRDefault="00373663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</w:p>
    <w:p w:rsidR="00373663" w:rsidRDefault="00373663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</w:p>
    <w:p w:rsidR="00373663" w:rsidRDefault="00373663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</w:p>
    <w:p w:rsidR="007F7B70" w:rsidRDefault="007F7B70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</w:p>
    <w:p w:rsidR="007F7B70" w:rsidRDefault="007F7B70" w:rsidP="00373663">
      <w:pPr>
        <w:pStyle w:val="a9"/>
        <w:spacing w:line="360" w:lineRule="auto"/>
        <w:ind w:left="0" w:firstLine="709"/>
        <w:jc w:val="center"/>
        <w:rPr>
          <w:noProof/>
          <w:sz w:val="32"/>
          <w:szCs w:val="32"/>
        </w:rPr>
      </w:pPr>
      <w:r w:rsidRPr="00373663">
        <w:rPr>
          <w:noProof/>
          <w:sz w:val="32"/>
          <w:szCs w:val="32"/>
        </w:rPr>
        <w:lastRenderedPageBreak/>
        <w:t>Приложение 1.</w:t>
      </w:r>
    </w:p>
    <w:p w:rsidR="00373663" w:rsidRPr="00373663" w:rsidRDefault="00373663" w:rsidP="00373663">
      <w:pPr>
        <w:pStyle w:val="a9"/>
        <w:spacing w:line="360" w:lineRule="auto"/>
        <w:ind w:left="0" w:firstLine="709"/>
        <w:jc w:val="center"/>
        <w:rPr>
          <w:noProof/>
          <w:sz w:val="32"/>
          <w:szCs w:val="32"/>
        </w:rPr>
      </w:pPr>
    </w:p>
    <w:p w:rsidR="007F7B70" w:rsidRDefault="007F7B70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Примерные образцы заданий для создания проблемных ситуаций в деловой игре</w:t>
      </w:r>
      <w:r w:rsidR="00373663">
        <w:rPr>
          <w:noProof/>
          <w:sz w:val="28"/>
          <w:szCs w:val="28"/>
        </w:rPr>
        <w:t>.</w:t>
      </w:r>
    </w:p>
    <w:p w:rsidR="007F7B70" w:rsidRDefault="004F0B7D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373663">
        <w:rPr>
          <w:i/>
          <w:noProof/>
          <w:sz w:val="28"/>
          <w:szCs w:val="28"/>
        </w:rPr>
        <w:t>Задание 1</w:t>
      </w:r>
      <w:r>
        <w:rPr>
          <w:noProof/>
          <w:sz w:val="28"/>
          <w:szCs w:val="28"/>
        </w:rPr>
        <w:t>. Для представленной модели платья для торжественных случаев (из журнала мод) подобрать шелковую ткань и разработать комплект лекал. Заказчица относится к средней возрастной группе. Осанка нормальная, развитие жироотложений среднее. Рост высокия. Волосы черные.</w:t>
      </w:r>
    </w:p>
    <w:p w:rsidR="004F0B7D" w:rsidRDefault="004F0B7D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373663">
        <w:rPr>
          <w:i/>
          <w:noProof/>
          <w:sz w:val="28"/>
          <w:szCs w:val="28"/>
        </w:rPr>
        <w:t>Задание 2</w:t>
      </w:r>
      <w:r>
        <w:rPr>
          <w:noProof/>
          <w:sz w:val="28"/>
          <w:szCs w:val="28"/>
        </w:rPr>
        <w:t xml:space="preserve">. </w:t>
      </w:r>
      <w:r w:rsidR="00BB7600">
        <w:rPr>
          <w:noProof/>
          <w:sz w:val="28"/>
          <w:szCs w:val="28"/>
        </w:rPr>
        <w:t>Разработать модель женского брючного костюма для повседневной носки из полушерстяной ткани.</w:t>
      </w:r>
    </w:p>
    <w:p w:rsidR="00BB7600" w:rsidRDefault="00BB7600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373663">
        <w:rPr>
          <w:i/>
          <w:noProof/>
          <w:sz w:val="28"/>
          <w:szCs w:val="28"/>
        </w:rPr>
        <w:t>Задание 3</w:t>
      </w:r>
      <w:r>
        <w:rPr>
          <w:noProof/>
          <w:sz w:val="28"/>
          <w:szCs w:val="28"/>
        </w:rPr>
        <w:t>. Для полушерстяной ткани в полоску требуется выбрать модель мужских костюмов и разработать модельные конструкции для 2-х возрастных групп: молодежной и средневозрастной. Костюмы предназначены для повседневной носки в осенне-весенний период в средней полосе России.</w:t>
      </w:r>
    </w:p>
    <w:p w:rsidR="00BB7600" w:rsidRDefault="00BB7600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373663">
        <w:rPr>
          <w:i/>
          <w:noProof/>
          <w:sz w:val="28"/>
          <w:szCs w:val="28"/>
        </w:rPr>
        <w:t>Задание 4.</w:t>
      </w:r>
      <w:r>
        <w:rPr>
          <w:noProof/>
          <w:sz w:val="28"/>
          <w:szCs w:val="28"/>
        </w:rPr>
        <w:t xml:space="preserve"> Дать несколько моделей комплектов для торжественных случаев заказчице средней возрастной группы, светловолосой, среднего роста, с нормальной осанкой и средним развитием жироотложений.</w:t>
      </w:r>
    </w:p>
    <w:p w:rsidR="00BB7600" w:rsidRDefault="00BB7600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373663">
        <w:rPr>
          <w:i/>
          <w:noProof/>
          <w:sz w:val="28"/>
          <w:szCs w:val="28"/>
        </w:rPr>
        <w:t>Задание 5</w:t>
      </w:r>
      <w:r>
        <w:rPr>
          <w:noProof/>
          <w:sz w:val="28"/>
          <w:szCs w:val="28"/>
        </w:rPr>
        <w:t xml:space="preserve">. </w:t>
      </w:r>
      <w:r w:rsidR="00881CFA">
        <w:rPr>
          <w:noProof/>
          <w:sz w:val="28"/>
          <w:szCs w:val="28"/>
        </w:rPr>
        <w:t>Разработать несколько вариантов моделей куртки заказчику-студенту. Рост высокий, фигура спортивная. Материал – плащевая ткань.</w:t>
      </w:r>
    </w:p>
    <w:p w:rsidR="00881CFA" w:rsidRDefault="00881CFA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373663">
        <w:rPr>
          <w:i/>
          <w:noProof/>
          <w:sz w:val="28"/>
          <w:szCs w:val="28"/>
        </w:rPr>
        <w:t>Задание 6</w:t>
      </w:r>
      <w:r>
        <w:rPr>
          <w:noProof/>
          <w:sz w:val="28"/>
          <w:szCs w:val="28"/>
        </w:rPr>
        <w:t>. Выбрать материал для зимнего пальто заказчице средней возрастной группы. Рекомендовать модель пальто и разработать модельную конструкцию пальто. Рост закзчицы средний, осанка нормальная.</w:t>
      </w:r>
    </w:p>
    <w:p w:rsidR="00881CFA" w:rsidRDefault="00881CFA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  <w:r w:rsidRPr="00373663">
        <w:rPr>
          <w:i/>
          <w:noProof/>
          <w:sz w:val="28"/>
          <w:szCs w:val="28"/>
        </w:rPr>
        <w:t>Задание 7</w:t>
      </w:r>
      <w:r>
        <w:rPr>
          <w:noProof/>
          <w:sz w:val="28"/>
          <w:szCs w:val="28"/>
        </w:rPr>
        <w:t>. Разработать несколько моделей школьной формы (для девочек и мальчиков) из полушерстяной ткани в клетку. Возрастная группа – младшая школьная.</w:t>
      </w:r>
    </w:p>
    <w:p w:rsidR="00881CFA" w:rsidRPr="00A533AC" w:rsidRDefault="00881CFA" w:rsidP="00A533AC">
      <w:pPr>
        <w:pStyle w:val="a9"/>
        <w:spacing w:line="360" w:lineRule="auto"/>
        <w:ind w:left="0"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Контрольно-экспертная группа может предложить любые другие варианты заданий. </w:t>
      </w:r>
    </w:p>
    <w:p w:rsidR="00C52B33" w:rsidRDefault="00C52B33" w:rsidP="001D6162">
      <w:pPr>
        <w:spacing w:line="360" w:lineRule="auto"/>
        <w:ind w:firstLine="709"/>
        <w:jc w:val="both"/>
        <w:rPr>
          <w:noProof/>
          <w:sz w:val="28"/>
          <w:szCs w:val="28"/>
        </w:rPr>
      </w:pPr>
    </w:p>
    <w:p w:rsidR="00C52B33" w:rsidRDefault="00C52B33" w:rsidP="001D6162">
      <w:pPr>
        <w:spacing w:line="360" w:lineRule="auto"/>
        <w:ind w:firstLine="709"/>
        <w:jc w:val="both"/>
        <w:rPr>
          <w:noProof/>
          <w:sz w:val="28"/>
          <w:szCs w:val="28"/>
        </w:rPr>
      </w:pPr>
    </w:p>
    <w:p w:rsidR="00C52B33" w:rsidRDefault="00C52B33" w:rsidP="001D6162">
      <w:pPr>
        <w:spacing w:line="360" w:lineRule="auto"/>
        <w:ind w:firstLine="709"/>
        <w:jc w:val="both"/>
        <w:rPr>
          <w:noProof/>
          <w:sz w:val="28"/>
          <w:szCs w:val="28"/>
        </w:rPr>
      </w:pPr>
    </w:p>
    <w:p w:rsidR="00C52B33" w:rsidRDefault="00C52B33" w:rsidP="001D6162">
      <w:pPr>
        <w:spacing w:line="360" w:lineRule="auto"/>
        <w:ind w:firstLine="709"/>
        <w:jc w:val="both"/>
        <w:rPr>
          <w:noProof/>
          <w:sz w:val="28"/>
          <w:szCs w:val="28"/>
        </w:rPr>
      </w:pPr>
    </w:p>
    <w:sectPr w:rsidR="00C52B33" w:rsidSect="00373663">
      <w:pgSz w:w="11906" w:h="16838"/>
      <w:pgMar w:top="426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C46EE"/>
    <w:multiLevelType w:val="hybridMultilevel"/>
    <w:tmpl w:val="DD98AE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D47DA5"/>
    <w:multiLevelType w:val="hybridMultilevel"/>
    <w:tmpl w:val="A35A58F6"/>
    <w:lvl w:ilvl="0" w:tplc="35A43A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9E305C1"/>
    <w:multiLevelType w:val="hybridMultilevel"/>
    <w:tmpl w:val="F886C7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37E6A87"/>
    <w:multiLevelType w:val="hybridMultilevel"/>
    <w:tmpl w:val="FAD66C38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71120869"/>
    <w:multiLevelType w:val="hybridMultilevel"/>
    <w:tmpl w:val="AE78D206"/>
    <w:lvl w:ilvl="0" w:tplc="972E3A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3C4D67"/>
    <w:multiLevelType w:val="hybridMultilevel"/>
    <w:tmpl w:val="4B20690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177263A"/>
    <w:multiLevelType w:val="hybridMultilevel"/>
    <w:tmpl w:val="7F1A8EC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4EE167C"/>
    <w:multiLevelType w:val="hybridMultilevel"/>
    <w:tmpl w:val="5A3C1D86"/>
    <w:lvl w:ilvl="0" w:tplc="581EE90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B7BAE"/>
    <w:rsid w:val="00102681"/>
    <w:rsid w:val="001439DA"/>
    <w:rsid w:val="001D6162"/>
    <w:rsid w:val="001F3842"/>
    <w:rsid w:val="002A255C"/>
    <w:rsid w:val="00373663"/>
    <w:rsid w:val="00412AC6"/>
    <w:rsid w:val="0041595B"/>
    <w:rsid w:val="00415BD5"/>
    <w:rsid w:val="004872EE"/>
    <w:rsid w:val="004B7BAE"/>
    <w:rsid w:val="004F0B7D"/>
    <w:rsid w:val="005337E8"/>
    <w:rsid w:val="005409FC"/>
    <w:rsid w:val="00574131"/>
    <w:rsid w:val="005D0F65"/>
    <w:rsid w:val="0061584C"/>
    <w:rsid w:val="00646251"/>
    <w:rsid w:val="006B2E1E"/>
    <w:rsid w:val="006F202F"/>
    <w:rsid w:val="007228DF"/>
    <w:rsid w:val="007C0397"/>
    <w:rsid w:val="007F7B70"/>
    <w:rsid w:val="00881CFA"/>
    <w:rsid w:val="00911350"/>
    <w:rsid w:val="00A163BF"/>
    <w:rsid w:val="00A533AC"/>
    <w:rsid w:val="00A61714"/>
    <w:rsid w:val="00AF122D"/>
    <w:rsid w:val="00B62206"/>
    <w:rsid w:val="00B71896"/>
    <w:rsid w:val="00BA0F7D"/>
    <w:rsid w:val="00BB7600"/>
    <w:rsid w:val="00C33E73"/>
    <w:rsid w:val="00C52B33"/>
    <w:rsid w:val="00D37D97"/>
    <w:rsid w:val="00F00474"/>
    <w:rsid w:val="00F207BB"/>
    <w:rsid w:val="00F92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BAE"/>
    <w:pPr>
      <w:spacing w:after="0" w:line="240" w:lineRule="auto"/>
    </w:pPr>
    <w:rPr>
      <w:rFonts w:ascii="Times New Roman" w:eastAsia="Times New Roman" w:hAnsi="Times New Roman" w:cs="Courier New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1896"/>
    <w:pPr>
      <w:keepNext/>
      <w:spacing w:before="240" w:after="60"/>
      <w:outlineLvl w:val="0"/>
    </w:pPr>
    <w:rPr>
      <w:rFonts w:ascii="Arial" w:hAnsi="Arial" w:cs="Arial"/>
      <w:b/>
      <w:bCs/>
      <w:noProof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B7BAE"/>
    <w:pPr>
      <w:autoSpaceDE w:val="0"/>
      <w:autoSpaceDN w:val="0"/>
      <w:ind w:firstLine="1080"/>
      <w:jc w:val="both"/>
    </w:pPr>
    <w:rPr>
      <w:rFonts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4B7B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7B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7BA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71896"/>
    <w:rPr>
      <w:rFonts w:ascii="Arial" w:eastAsia="Times New Roman" w:hAnsi="Arial" w:cs="Arial"/>
      <w:b/>
      <w:bCs/>
      <w:noProof/>
      <w:kern w:val="32"/>
      <w:sz w:val="32"/>
      <w:szCs w:val="32"/>
      <w:lang w:eastAsia="ru-RU"/>
    </w:rPr>
  </w:style>
  <w:style w:type="paragraph" w:styleId="a5">
    <w:name w:val="Body Text Indent"/>
    <w:basedOn w:val="a"/>
    <w:link w:val="a6"/>
    <w:rsid w:val="00B7189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71896"/>
    <w:rPr>
      <w:rFonts w:ascii="Times New Roman" w:eastAsia="Times New Roman" w:hAnsi="Times New Roman" w:cs="Courier New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B71896"/>
    <w:pPr>
      <w:jc w:val="center"/>
    </w:pPr>
    <w:rPr>
      <w:rFonts w:cs="Times New Roman"/>
      <w:sz w:val="36"/>
    </w:rPr>
  </w:style>
  <w:style w:type="character" w:customStyle="1" w:styleId="a8">
    <w:name w:val="Название Знак"/>
    <w:basedOn w:val="a0"/>
    <w:link w:val="a7"/>
    <w:rsid w:val="00B71896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9">
    <w:name w:val="List Paragraph"/>
    <w:basedOn w:val="a"/>
    <w:uiPriority w:val="34"/>
    <w:qFormat/>
    <w:rsid w:val="00B62206"/>
    <w:pPr>
      <w:ind w:left="720"/>
      <w:contextualSpacing/>
    </w:pPr>
  </w:style>
  <w:style w:type="table" w:styleId="aa">
    <w:name w:val="Table Grid"/>
    <w:basedOn w:val="a1"/>
    <w:uiPriority w:val="59"/>
    <w:rsid w:val="00A163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13</Pages>
  <Words>2987</Words>
  <Characters>17030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cp:lastPrinted>2013-01-18T17:58:00Z</cp:lastPrinted>
  <dcterms:created xsi:type="dcterms:W3CDTF">2013-01-10T17:23:00Z</dcterms:created>
  <dcterms:modified xsi:type="dcterms:W3CDTF">2018-11-26T18:52:00Z</dcterms:modified>
</cp:coreProperties>
</file>